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AF" w:rsidRPr="004A3EAF" w:rsidRDefault="004A3EAF" w:rsidP="004A3EAF">
      <w:pPr>
        <w:widowControl w:val="0"/>
        <w:spacing w:after="0" w:line="240" w:lineRule="auto"/>
        <w:jc w:val="center"/>
        <w:rPr>
          <w:rFonts w:ascii="Calibri" w:hAnsi="Calibri" w:cs="Calibri"/>
          <w:b/>
          <w:sz w:val="20"/>
          <w:szCs w:val="20"/>
        </w:rPr>
      </w:pPr>
    </w:p>
    <w:p w:rsidR="004A3EAF" w:rsidRPr="004A3EAF" w:rsidRDefault="004A3EAF" w:rsidP="004A3EAF">
      <w:pPr>
        <w:widowControl w:val="0"/>
        <w:spacing w:after="0" w:line="240" w:lineRule="auto"/>
        <w:jc w:val="center"/>
        <w:rPr>
          <w:rFonts w:ascii="Calibri" w:hAnsi="Calibri" w:cs="Calibri"/>
          <w:b/>
          <w:sz w:val="20"/>
          <w:szCs w:val="20"/>
        </w:rPr>
      </w:pPr>
      <w:r w:rsidRPr="004A3EAF">
        <w:rPr>
          <w:rFonts w:ascii="Calibri" w:hAnsi="Calibri" w:cs="Calibri"/>
          <w:b/>
          <w:sz w:val="20"/>
          <w:szCs w:val="20"/>
        </w:rPr>
        <w:t>Сообщение</w:t>
      </w:r>
    </w:p>
    <w:p w:rsidR="004A3EAF" w:rsidRPr="004A3EAF" w:rsidRDefault="004A3EAF" w:rsidP="004A3EAF">
      <w:pPr>
        <w:widowControl w:val="0"/>
        <w:spacing w:after="0" w:line="240" w:lineRule="auto"/>
        <w:jc w:val="center"/>
        <w:rPr>
          <w:rFonts w:ascii="Calibri" w:hAnsi="Calibri" w:cs="Calibri"/>
          <w:sz w:val="20"/>
          <w:szCs w:val="20"/>
        </w:rPr>
      </w:pPr>
      <w:r w:rsidRPr="004A3EAF">
        <w:rPr>
          <w:rFonts w:ascii="Calibri" w:hAnsi="Calibri" w:cs="Calibri"/>
          <w:b/>
          <w:sz w:val="20"/>
          <w:szCs w:val="20"/>
        </w:rPr>
        <w:t>о проведении внеочередного Общего собрания акционеров</w:t>
      </w:r>
    </w:p>
    <w:p w:rsidR="004A3EAF" w:rsidRPr="004A3EAF" w:rsidRDefault="004A3EAF" w:rsidP="004A3EAF">
      <w:pPr>
        <w:widowControl w:val="0"/>
        <w:spacing w:after="0" w:line="240" w:lineRule="auto"/>
        <w:jc w:val="center"/>
        <w:rPr>
          <w:rFonts w:ascii="Calibri" w:hAnsi="Calibri" w:cs="Calibri"/>
          <w:b/>
          <w:sz w:val="20"/>
          <w:szCs w:val="20"/>
        </w:rPr>
      </w:pPr>
      <w:r w:rsidRPr="004A3EAF">
        <w:rPr>
          <w:rFonts w:ascii="Calibri" w:hAnsi="Calibri" w:cs="Calibri"/>
          <w:b/>
          <w:sz w:val="20"/>
          <w:szCs w:val="20"/>
        </w:rPr>
        <w:t>Акционерного общества «Рассвет»</w:t>
      </w:r>
    </w:p>
    <w:p w:rsidR="004A3EAF" w:rsidRPr="004A3EAF" w:rsidRDefault="004A3EAF" w:rsidP="004A3EAF">
      <w:pPr>
        <w:widowControl w:val="0"/>
        <w:spacing w:after="0" w:line="240" w:lineRule="auto"/>
        <w:jc w:val="both"/>
        <w:rPr>
          <w:rFonts w:ascii="Calibri" w:hAnsi="Calibri" w:cs="Calibri"/>
          <w:sz w:val="20"/>
          <w:szCs w:val="20"/>
        </w:rPr>
      </w:pPr>
    </w:p>
    <w:p w:rsidR="004A3EAF" w:rsidRPr="004A3EAF" w:rsidRDefault="004A3EAF" w:rsidP="004A3EAF">
      <w:pPr>
        <w:pStyle w:val="af"/>
        <w:widowControl w:val="0"/>
        <w:ind w:right="46" w:firstLine="708"/>
        <w:jc w:val="both"/>
        <w:rPr>
          <w:rFonts w:ascii="Calibri" w:hAnsi="Calibri" w:cs="Calibri"/>
          <w:sz w:val="20"/>
          <w:lang w:val="ru-RU"/>
        </w:rPr>
      </w:pPr>
      <w:r w:rsidRPr="004A3EAF">
        <w:rPr>
          <w:rFonts w:ascii="Calibri" w:hAnsi="Calibri" w:cs="Calibri"/>
          <w:b w:val="0"/>
          <w:sz w:val="20"/>
          <w:lang w:val="ru-RU"/>
        </w:rPr>
        <w:t xml:space="preserve">Полное фирменное наименование Общества: </w:t>
      </w:r>
      <w:r w:rsidRPr="004A3EAF">
        <w:rPr>
          <w:rFonts w:ascii="Calibri" w:hAnsi="Calibri" w:cs="Calibri"/>
          <w:sz w:val="20"/>
          <w:lang w:val="ru-RU"/>
        </w:rPr>
        <w:t>Акционерное общество «Рассвет».</w:t>
      </w:r>
    </w:p>
    <w:p w:rsidR="004A3EAF" w:rsidRPr="004A3EAF" w:rsidRDefault="004A3EAF" w:rsidP="004A3EAF">
      <w:pPr>
        <w:pStyle w:val="af"/>
        <w:widowControl w:val="0"/>
        <w:ind w:right="46" w:firstLine="708"/>
        <w:jc w:val="both"/>
        <w:rPr>
          <w:rFonts w:ascii="Calibri" w:hAnsi="Calibri" w:cs="Calibri"/>
          <w:sz w:val="20"/>
          <w:lang w:val="ru-RU"/>
        </w:rPr>
      </w:pPr>
      <w:r w:rsidRPr="004A3EAF">
        <w:rPr>
          <w:rFonts w:ascii="Calibri" w:hAnsi="Calibri" w:cs="Calibri"/>
          <w:b w:val="0"/>
          <w:sz w:val="20"/>
          <w:lang w:val="ru-RU"/>
        </w:rPr>
        <w:t xml:space="preserve">Место нахождения Общества: </w:t>
      </w:r>
      <w:r w:rsidRPr="004A3EAF">
        <w:rPr>
          <w:rFonts w:ascii="Calibri" w:hAnsi="Calibri" w:cs="Calibri"/>
          <w:sz w:val="20"/>
          <w:lang w:val="ru-RU"/>
        </w:rPr>
        <w:t xml:space="preserve">Российская Федерация, Рязанская область, Рязанский район, село </w:t>
      </w:r>
      <w:proofErr w:type="spellStart"/>
      <w:r w:rsidRPr="004A3EAF">
        <w:rPr>
          <w:rFonts w:ascii="Calibri" w:hAnsi="Calibri" w:cs="Calibri"/>
          <w:sz w:val="20"/>
          <w:lang w:val="ru-RU"/>
        </w:rPr>
        <w:t>Екимовка</w:t>
      </w:r>
      <w:proofErr w:type="spellEnd"/>
      <w:r w:rsidRPr="004A3EAF">
        <w:rPr>
          <w:rFonts w:ascii="Calibri" w:hAnsi="Calibri" w:cs="Calibri"/>
          <w:sz w:val="20"/>
          <w:lang w:val="ru-RU"/>
        </w:rPr>
        <w:t>.</w:t>
      </w:r>
    </w:p>
    <w:p w:rsidR="004A3EAF" w:rsidRPr="004A3EAF" w:rsidRDefault="004A3EAF" w:rsidP="004A3EAF">
      <w:pPr>
        <w:widowControl w:val="0"/>
        <w:spacing w:after="0" w:line="240" w:lineRule="auto"/>
        <w:ind w:right="46"/>
        <w:jc w:val="both"/>
        <w:rPr>
          <w:rFonts w:ascii="Calibri" w:hAnsi="Calibri" w:cs="Calibri"/>
          <w:b/>
          <w:sz w:val="20"/>
          <w:szCs w:val="20"/>
        </w:rPr>
      </w:pPr>
    </w:p>
    <w:p w:rsidR="004A3EAF" w:rsidRPr="004A3EAF" w:rsidRDefault="004A3EAF" w:rsidP="004A3EAF">
      <w:pPr>
        <w:widowControl w:val="0"/>
        <w:spacing w:after="0" w:line="240" w:lineRule="auto"/>
        <w:ind w:firstLine="709"/>
        <w:jc w:val="both"/>
        <w:rPr>
          <w:rFonts w:ascii="Calibri" w:hAnsi="Calibri" w:cs="Calibri"/>
          <w:b/>
          <w:sz w:val="20"/>
          <w:szCs w:val="20"/>
        </w:rPr>
      </w:pPr>
      <w:r w:rsidRPr="004A3EAF">
        <w:rPr>
          <w:rFonts w:ascii="Calibri" w:hAnsi="Calibri" w:cs="Calibri"/>
          <w:sz w:val="20"/>
          <w:szCs w:val="20"/>
        </w:rPr>
        <w:t>В соответствии с решением Совета директоров Акционерного общества «Рассвет» от</w:t>
      </w:r>
      <w:r w:rsidRPr="004A3EAF">
        <w:rPr>
          <w:rFonts w:ascii="Calibri" w:hAnsi="Calibri" w:cs="Calibri"/>
          <w:b/>
          <w:sz w:val="20"/>
          <w:szCs w:val="20"/>
        </w:rPr>
        <w:t xml:space="preserve"> 2</w:t>
      </w:r>
      <w:r>
        <w:rPr>
          <w:rFonts w:ascii="Calibri" w:hAnsi="Calibri" w:cs="Calibri"/>
          <w:b/>
          <w:sz w:val="20"/>
          <w:szCs w:val="20"/>
        </w:rPr>
        <w:t>9</w:t>
      </w:r>
      <w:r w:rsidRPr="004A3EAF">
        <w:rPr>
          <w:rFonts w:ascii="Calibri" w:hAnsi="Calibri" w:cs="Calibri"/>
          <w:b/>
          <w:sz w:val="20"/>
          <w:szCs w:val="20"/>
        </w:rPr>
        <w:t xml:space="preserve"> ию</w:t>
      </w:r>
      <w:r>
        <w:rPr>
          <w:rFonts w:ascii="Calibri" w:hAnsi="Calibri" w:cs="Calibri"/>
          <w:b/>
          <w:sz w:val="20"/>
          <w:szCs w:val="20"/>
        </w:rPr>
        <w:t>л</w:t>
      </w:r>
      <w:r w:rsidRPr="004A3EAF">
        <w:rPr>
          <w:rFonts w:ascii="Calibri" w:hAnsi="Calibri" w:cs="Calibri"/>
          <w:b/>
          <w:sz w:val="20"/>
          <w:szCs w:val="20"/>
        </w:rPr>
        <w:t>я 2022 года</w:t>
      </w:r>
      <w:r w:rsidRPr="004A3EAF">
        <w:rPr>
          <w:rFonts w:ascii="Calibri" w:hAnsi="Calibri" w:cs="Calibri"/>
          <w:sz w:val="20"/>
          <w:szCs w:val="20"/>
        </w:rPr>
        <w:t xml:space="preserve"> (Протокол заседания совета директоров </w:t>
      </w:r>
      <w:r w:rsidRPr="004A3EAF">
        <w:rPr>
          <w:rFonts w:ascii="Calibri" w:hAnsi="Calibri" w:cs="Calibri"/>
          <w:bCs/>
          <w:sz w:val="20"/>
          <w:szCs w:val="20"/>
        </w:rPr>
        <w:t>№3</w:t>
      </w:r>
      <w:r>
        <w:rPr>
          <w:rFonts w:ascii="Calibri" w:hAnsi="Calibri" w:cs="Calibri"/>
          <w:bCs/>
          <w:sz w:val="20"/>
          <w:szCs w:val="20"/>
        </w:rPr>
        <w:t>42</w:t>
      </w:r>
      <w:r w:rsidRPr="004A3EAF">
        <w:rPr>
          <w:rFonts w:ascii="Calibri" w:hAnsi="Calibri" w:cs="Calibri"/>
          <w:bCs/>
          <w:sz w:val="20"/>
          <w:szCs w:val="20"/>
        </w:rPr>
        <w:t xml:space="preserve">/М от </w:t>
      </w:r>
      <w:r>
        <w:rPr>
          <w:rFonts w:ascii="Calibri" w:hAnsi="Calibri" w:cs="Calibri"/>
          <w:bCs/>
          <w:sz w:val="20"/>
          <w:szCs w:val="20"/>
        </w:rPr>
        <w:t>29</w:t>
      </w:r>
      <w:r w:rsidRPr="004A3EAF">
        <w:rPr>
          <w:rFonts w:ascii="Calibri" w:hAnsi="Calibri" w:cs="Calibri"/>
          <w:bCs/>
          <w:sz w:val="20"/>
          <w:szCs w:val="20"/>
        </w:rPr>
        <w:t>.0</w:t>
      </w:r>
      <w:r>
        <w:rPr>
          <w:rFonts w:ascii="Calibri" w:hAnsi="Calibri" w:cs="Calibri"/>
          <w:bCs/>
          <w:sz w:val="20"/>
          <w:szCs w:val="20"/>
        </w:rPr>
        <w:t>7</w:t>
      </w:r>
      <w:r w:rsidRPr="004A3EAF">
        <w:rPr>
          <w:rFonts w:ascii="Calibri" w:hAnsi="Calibri" w:cs="Calibri"/>
          <w:bCs/>
          <w:sz w:val="20"/>
          <w:szCs w:val="20"/>
        </w:rPr>
        <w:t>.2022 г.</w:t>
      </w:r>
      <w:r w:rsidRPr="004A3EAF">
        <w:rPr>
          <w:rFonts w:ascii="Calibri" w:hAnsi="Calibri" w:cs="Calibri"/>
          <w:sz w:val="20"/>
          <w:szCs w:val="20"/>
        </w:rPr>
        <w:t xml:space="preserve">) настоящим сообщаем акционерам Акционерного общества «Рассвет» (далее – АО «Рассвет») о проведении </w:t>
      </w:r>
      <w:r w:rsidRPr="004A3EAF">
        <w:rPr>
          <w:rFonts w:ascii="Calibri" w:hAnsi="Calibri" w:cs="Calibri"/>
          <w:b/>
          <w:sz w:val="20"/>
          <w:szCs w:val="20"/>
        </w:rPr>
        <w:t>внеочередного</w:t>
      </w:r>
      <w:r w:rsidRPr="004A3EAF">
        <w:rPr>
          <w:rFonts w:ascii="Calibri" w:hAnsi="Calibri" w:cs="Calibri"/>
          <w:sz w:val="20"/>
          <w:szCs w:val="20"/>
        </w:rPr>
        <w:t xml:space="preserve"> общего собрания акционеров АО «Рассвет» </w:t>
      </w:r>
      <w:r w:rsidRPr="004A3EAF">
        <w:rPr>
          <w:rFonts w:ascii="Calibri" w:hAnsi="Calibri" w:cs="Calibri"/>
          <w:b/>
          <w:sz w:val="20"/>
          <w:szCs w:val="20"/>
        </w:rPr>
        <w:t>в форме заочного голосования</w:t>
      </w:r>
      <w:r w:rsidRPr="004A3EAF">
        <w:rPr>
          <w:rFonts w:ascii="Calibri" w:hAnsi="Calibri" w:cs="Calibri"/>
          <w:sz w:val="20"/>
          <w:szCs w:val="20"/>
        </w:rPr>
        <w:t>.</w:t>
      </w:r>
    </w:p>
    <w:p w:rsidR="004A3EAF" w:rsidRPr="004A3EAF" w:rsidRDefault="004A3EAF" w:rsidP="004A3EAF">
      <w:pPr>
        <w:widowControl w:val="0"/>
        <w:spacing w:after="0" w:line="240" w:lineRule="auto"/>
        <w:ind w:right="46" w:firstLine="720"/>
        <w:jc w:val="both"/>
        <w:rPr>
          <w:rFonts w:ascii="Calibri" w:hAnsi="Calibri" w:cs="Calibri"/>
          <w:sz w:val="20"/>
          <w:szCs w:val="20"/>
        </w:rPr>
      </w:pPr>
      <w:r w:rsidRPr="004A3EAF">
        <w:rPr>
          <w:rFonts w:ascii="Calibri" w:hAnsi="Calibri" w:cs="Calibri"/>
          <w:b/>
          <w:sz w:val="20"/>
          <w:szCs w:val="20"/>
        </w:rPr>
        <w:t xml:space="preserve">Дата проведения внеочередного общего собрания акционеров (дата окончания приема бюллетеней для голосования) – </w:t>
      </w:r>
      <w:r w:rsidRPr="004A3EAF">
        <w:rPr>
          <w:rFonts w:ascii="Calibri" w:hAnsi="Calibri" w:cs="Calibri"/>
          <w:sz w:val="20"/>
          <w:szCs w:val="20"/>
        </w:rPr>
        <w:t>0</w:t>
      </w:r>
      <w:r>
        <w:rPr>
          <w:rFonts w:ascii="Calibri" w:hAnsi="Calibri" w:cs="Calibri"/>
          <w:sz w:val="20"/>
          <w:szCs w:val="20"/>
        </w:rPr>
        <w:t>2 сентября</w:t>
      </w:r>
      <w:r w:rsidRPr="004A3EAF">
        <w:rPr>
          <w:rFonts w:ascii="Calibri" w:hAnsi="Calibri" w:cs="Calibri"/>
          <w:sz w:val="20"/>
          <w:szCs w:val="20"/>
        </w:rPr>
        <w:t xml:space="preserve"> 2022 г.</w:t>
      </w:r>
    </w:p>
    <w:p w:rsidR="004A3EAF" w:rsidRPr="004A3EAF" w:rsidRDefault="004A3EAF" w:rsidP="004A3EAF">
      <w:pPr>
        <w:widowControl w:val="0"/>
        <w:spacing w:after="0" w:line="240" w:lineRule="auto"/>
        <w:ind w:right="46" w:firstLine="720"/>
        <w:jc w:val="both"/>
        <w:rPr>
          <w:rStyle w:val="SUBST"/>
          <w:rFonts w:ascii="Calibri" w:hAnsi="Calibri" w:cs="Calibri"/>
          <w:i w:val="0"/>
          <w:sz w:val="20"/>
          <w:szCs w:val="20"/>
        </w:rPr>
      </w:pPr>
      <w:r w:rsidRPr="004A3EAF">
        <w:rPr>
          <w:rFonts w:ascii="Calibri" w:hAnsi="Calibri" w:cs="Calibri"/>
          <w:b/>
          <w:sz w:val="20"/>
          <w:szCs w:val="20"/>
        </w:rPr>
        <w:t xml:space="preserve">Дата, на которую определяются (фиксируются) лица, имеющие право на участие во внеочередном общем собрании акционеров – </w:t>
      </w:r>
      <w:r w:rsidRPr="004A3EAF">
        <w:rPr>
          <w:rFonts w:ascii="Calibri" w:hAnsi="Calibri" w:cs="Calibri"/>
          <w:sz w:val="20"/>
          <w:szCs w:val="20"/>
        </w:rPr>
        <w:t>1</w:t>
      </w:r>
      <w:r>
        <w:rPr>
          <w:rFonts w:ascii="Calibri" w:hAnsi="Calibri" w:cs="Calibri"/>
          <w:sz w:val="20"/>
          <w:szCs w:val="20"/>
        </w:rPr>
        <w:t>0 августа</w:t>
      </w:r>
      <w:r w:rsidRPr="004A3EAF">
        <w:rPr>
          <w:rFonts w:ascii="Calibri" w:hAnsi="Calibri" w:cs="Calibri"/>
          <w:sz w:val="20"/>
          <w:szCs w:val="20"/>
        </w:rPr>
        <w:t xml:space="preserve"> 2022</w:t>
      </w:r>
      <w:r w:rsidRPr="004A3EAF">
        <w:rPr>
          <w:rStyle w:val="SUBST"/>
          <w:rFonts w:ascii="Calibri" w:hAnsi="Calibri" w:cs="Calibri"/>
          <w:b w:val="0"/>
          <w:i w:val="0"/>
          <w:sz w:val="20"/>
          <w:szCs w:val="20"/>
        </w:rPr>
        <w:t xml:space="preserve"> г.</w:t>
      </w:r>
      <w:r w:rsidRPr="004A3EAF">
        <w:rPr>
          <w:rStyle w:val="SUBST"/>
          <w:rFonts w:ascii="Calibri" w:hAnsi="Calibri" w:cs="Calibri"/>
          <w:i w:val="0"/>
          <w:sz w:val="20"/>
          <w:szCs w:val="20"/>
        </w:rPr>
        <w:t xml:space="preserve"> Правом голоса на общем собрании акционеров обладают владельцы обыкновенных именных акций Общества.</w:t>
      </w:r>
    </w:p>
    <w:p w:rsidR="004A3EAF" w:rsidRPr="004A3EAF" w:rsidRDefault="004A3EAF" w:rsidP="004A3EAF">
      <w:pPr>
        <w:widowControl w:val="0"/>
        <w:spacing w:after="0" w:line="240" w:lineRule="auto"/>
        <w:ind w:right="46" w:firstLine="720"/>
        <w:jc w:val="both"/>
        <w:rPr>
          <w:rFonts w:ascii="Calibri" w:hAnsi="Calibri" w:cs="Calibri"/>
          <w:sz w:val="20"/>
          <w:szCs w:val="20"/>
        </w:rPr>
      </w:pPr>
      <w:r w:rsidRPr="004A3EAF">
        <w:rPr>
          <w:rFonts w:ascii="Calibri" w:hAnsi="Calibri" w:cs="Calibri"/>
          <w:b/>
          <w:sz w:val="20"/>
          <w:szCs w:val="20"/>
        </w:rPr>
        <w:t xml:space="preserve">Почтовый адрес, по которому могут направляться заполненные бюллетени: </w:t>
      </w:r>
      <w:r w:rsidRPr="004A3EAF">
        <w:rPr>
          <w:rFonts w:ascii="Calibri" w:hAnsi="Calibri" w:cs="Calibri"/>
          <w:sz w:val="20"/>
          <w:szCs w:val="20"/>
        </w:rPr>
        <w:t xml:space="preserve">390546, Рязанская область, Рязанский район, </w:t>
      </w:r>
      <w:proofErr w:type="spellStart"/>
      <w:r w:rsidRPr="004A3EAF">
        <w:rPr>
          <w:rFonts w:ascii="Calibri" w:hAnsi="Calibri" w:cs="Calibri"/>
          <w:sz w:val="20"/>
          <w:szCs w:val="20"/>
        </w:rPr>
        <w:t>с.Екимовка</w:t>
      </w:r>
      <w:proofErr w:type="spellEnd"/>
      <w:r w:rsidRPr="004A3EAF">
        <w:rPr>
          <w:rFonts w:ascii="Calibri" w:hAnsi="Calibri" w:cs="Calibri"/>
          <w:sz w:val="20"/>
          <w:szCs w:val="20"/>
        </w:rPr>
        <w:t>, д.86, АО «Рассвет».</w:t>
      </w:r>
    </w:p>
    <w:p w:rsidR="004A3EAF" w:rsidRPr="004A3EAF" w:rsidRDefault="004A3EAF" w:rsidP="004A3EAF">
      <w:pPr>
        <w:widowControl w:val="0"/>
        <w:spacing w:after="0" w:line="240" w:lineRule="auto"/>
        <w:ind w:right="46"/>
        <w:rPr>
          <w:rFonts w:ascii="Calibri" w:hAnsi="Calibri" w:cs="Calibri"/>
          <w:b/>
          <w:sz w:val="20"/>
          <w:szCs w:val="20"/>
        </w:rPr>
      </w:pPr>
    </w:p>
    <w:p w:rsidR="004A3EAF" w:rsidRPr="004A3EAF" w:rsidRDefault="004A3EAF" w:rsidP="004A3EAF">
      <w:pPr>
        <w:widowControl w:val="0"/>
        <w:spacing w:after="0" w:line="240" w:lineRule="auto"/>
        <w:ind w:firstLine="708"/>
        <w:jc w:val="both"/>
        <w:rPr>
          <w:rFonts w:ascii="Calibri" w:hAnsi="Calibri" w:cs="Calibri"/>
          <w:b/>
          <w:sz w:val="20"/>
          <w:szCs w:val="20"/>
        </w:rPr>
      </w:pPr>
      <w:r w:rsidRPr="004A3EAF">
        <w:rPr>
          <w:rFonts w:ascii="Calibri" w:hAnsi="Calibri" w:cs="Calibri"/>
          <w:b/>
          <w:sz w:val="20"/>
          <w:szCs w:val="20"/>
        </w:rPr>
        <w:t>Вопросы, включенные в повестку дня общего собрания акционеров АО «Рассвет»:</w:t>
      </w:r>
    </w:p>
    <w:p w:rsidR="004A3EAF" w:rsidRPr="00CC0386" w:rsidRDefault="004A3EAF" w:rsidP="004A3EAF">
      <w:pPr>
        <w:widowControl w:val="0"/>
        <w:adjustRightInd w:val="0"/>
        <w:spacing w:after="0" w:line="240" w:lineRule="auto"/>
        <w:ind w:firstLine="720"/>
        <w:jc w:val="center"/>
        <w:rPr>
          <w:b/>
          <w:bCs/>
        </w:rPr>
      </w:pPr>
    </w:p>
    <w:p w:rsidR="004A3EAF" w:rsidRPr="004A3EAF" w:rsidRDefault="004A3EAF" w:rsidP="004A3EAF">
      <w:pPr>
        <w:pStyle w:val="ac"/>
        <w:widowControl w:val="0"/>
        <w:numPr>
          <w:ilvl w:val="0"/>
          <w:numId w:val="15"/>
        </w:numPr>
        <w:adjustRightInd w:val="0"/>
        <w:spacing w:after="0" w:line="240" w:lineRule="auto"/>
        <w:contextualSpacing w:val="0"/>
        <w:jc w:val="both"/>
        <w:rPr>
          <w:rFonts w:ascii="Calibri" w:hAnsi="Calibri" w:cs="Calibri"/>
          <w:color w:val="212121"/>
          <w:sz w:val="20"/>
          <w:szCs w:val="20"/>
        </w:rPr>
      </w:pPr>
      <w:r w:rsidRPr="004A3EAF">
        <w:rPr>
          <w:rFonts w:ascii="Calibri" w:hAnsi="Calibri" w:cs="Calibri"/>
          <w:sz w:val="20"/>
          <w:szCs w:val="20"/>
        </w:rPr>
        <w:t xml:space="preserve">Об </w:t>
      </w:r>
      <w:r w:rsidRPr="004A3EAF">
        <w:rPr>
          <w:rFonts w:ascii="Calibri" w:hAnsi="Calibri" w:cs="Calibri"/>
          <w:color w:val="212121"/>
          <w:sz w:val="20"/>
          <w:szCs w:val="20"/>
        </w:rPr>
        <w:t>одобрении крупной сделки, заключение с ПАО Сбербанк дополнительных соглашений к договорам поручительства.</w:t>
      </w:r>
    </w:p>
    <w:p w:rsidR="004A3EAF" w:rsidRPr="004A3EAF" w:rsidRDefault="004A3EAF" w:rsidP="004A3EAF">
      <w:pPr>
        <w:pStyle w:val="ac"/>
        <w:widowControl w:val="0"/>
        <w:numPr>
          <w:ilvl w:val="0"/>
          <w:numId w:val="15"/>
        </w:numPr>
        <w:spacing w:after="0" w:line="240" w:lineRule="auto"/>
        <w:contextualSpacing w:val="0"/>
        <w:jc w:val="both"/>
        <w:rPr>
          <w:rFonts w:ascii="Calibri" w:hAnsi="Calibri" w:cs="Calibri"/>
          <w:bCs/>
          <w:sz w:val="20"/>
          <w:szCs w:val="20"/>
        </w:rPr>
      </w:pPr>
      <w:r w:rsidRPr="004A3EAF">
        <w:rPr>
          <w:rFonts w:ascii="Calibri" w:hAnsi="Calibri" w:cs="Calibri"/>
          <w:sz w:val="20"/>
          <w:szCs w:val="20"/>
        </w:rPr>
        <w:t xml:space="preserve">Об </w:t>
      </w:r>
      <w:r w:rsidRPr="004A3EAF">
        <w:rPr>
          <w:rFonts w:ascii="Calibri" w:hAnsi="Calibri" w:cs="Calibri"/>
          <w:color w:val="212121"/>
          <w:sz w:val="20"/>
          <w:szCs w:val="20"/>
        </w:rPr>
        <w:t>одобрении крупной сделки, заключение с ПАО Сбербанк Договора поручительства.</w:t>
      </w:r>
    </w:p>
    <w:p w:rsidR="004A3EAF" w:rsidRPr="004A3EAF" w:rsidRDefault="004A3EAF" w:rsidP="004A3EAF">
      <w:pPr>
        <w:widowControl w:val="0"/>
        <w:spacing w:after="0" w:line="240" w:lineRule="auto"/>
        <w:ind w:firstLine="360"/>
        <w:jc w:val="both"/>
        <w:rPr>
          <w:rFonts w:ascii="Calibri" w:hAnsi="Calibri" w:cs="Calibri"/>
          <w:sz w:val="20"/>
          <w:szCs w:val="20"/>
        </w:rPr>
      </w:pPr>
    </w:p>
    <w:p w:rsidR="004A3EAF" w:rsidRPr="004A3EAF" w:rsidRDefault="004A3EAF" w:rsidP="004A3EAF">
      <w:pPr>
        <w:widowControl w:val="0"/>
        <w:tabs>
          <w:tab w:val="left" w:pos="709"/>
        </w:tabs>
        <w:spacing w:after="0" w:line="240" w:lineRule="auto"/>
        <w:ind w:right="45"/>
        <w:jc w:val="both"/>
        <w:rPr>
          <w:rFonts w:ascii="Calibri" w:hAnsi="Calibri" w:cs="Calibri"/>
          <w:sz w:val="20"/>
          <w:szCs w:val="20"/>
        </w:rPr>
      </w:pPr>
      <w:r w:rsidRPr="004A3EAF">
        <w:rPr>
          <w:rFonts w:ascii="Calibri" w:hAnsi="Calibri" w:cs="Calibri"/>
          <w:sz w:val="20"/>
          <w:szCs w:val="20"/>
        </w:rPr>
        <w:tab/>
        <w:t xml:space="preserve">Согласно абзацу 3 пункта 1 статьи 58 Федерального закона № 208-ФЗ от 26 декабря 1995 года «Об акционерных обществах»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 для голосования, пунктом 13 Письма Банка России № 28-4-1/2816 от 27 мая 2019 года разъяснено, что последним днем срока приема бюллетеней  для голосования при проведении собрания в форме заочного голосования является день, предшествующий дате окончания приема бюллетеней для голосования. </w:t>
      </w:r>
    </w:p>
    <w:p w:rsidR="004A3EAF" w:rsidRPr="004A3EAF" w:rsidRDefault="004A3EAF" w:rsidP="004A3EAF">
      <w:pPr>
        <w:widowControl w:val="0"/>
        <w:spacing w:after="0" w:line="240" w:lineRule="auto"/>
        <w:ind w:right="45" w:firstLine="720"/>
        <w:jc w:val="both"/>
        <w:rPr>
          <w:rFonts w:ascii="Calibri" w:hAnsi="Calibri" w:cs="Calibri"/>
          <w:b/>
          <w:sz w:val="20"/>
          <w:szCs w:val="20"/>
        </w:rPr>
      </w:pPr>
      <w:r w:rsidRPr="004A3EAF">
        <w:rPr>
          <w:rFonts w:ascii="Calibri" w:hAnsi="Calibri" w:cs="Calibri"/>
          <w:sz w:val="20"/>
          <w:szCs w:val="20"/>
        </w:rPr>
        <w:t xml:space="preserve">В связи с вышеизложенным при определении кворума и подведении итогов голосования на внеочередном общем собрании акционеров будут учитываться бюллетени для голосования, полученные не позднее – </w:t>
      </w:r>
      <w:r w:rsidRPr="004A3EAF">
        <w:rPr>
          <w:rFonts w:ascii="Calibri" w:hAnsi="Calibri" w:cs="Calibri"/>
          <w:b/>
          <w:sz w:val="20"/>
          <w:szCs w:val="20"/>
        </w:rPr>
        <w:t>0</w:t>
      </w:r>
      <w:r w:rsidR="004657ED">
        <w:rPr>
          <w:rFonts w:ascii="Calibri" w:hAnsi="Calibri" w:cs="Calibri"/>
          <w:b/>
          <w:sz w:val="20"/>
          <w:szCs w:val="20"/>
        </w:rPr>
        <w:t>1 сентября</w:t>
      </w:r>
      <w:r w:rsidRPr="004A3EAF">
        <w:rPr>
          <w:rFonts w:ascii="Calibri" w:hAnsi="Calibri" w:cs="Calibri"/>
          <w:b/>
          <w:sz w:val="20"/>
          <w:szCs w:val="20"/>
        </w:rPr>
        <w:t xml:space="preserve"> 2022 г.</w:t>
      </w:r>
    </w:p>
    <w:p w:rsidR="004A3EAF" w:rsidRPr="004A3EAF" w:rsidRDefault="004A3EAF" w:rsidP="004A3EAF">
      <w:pPr>
        <w:widowControl w:val="0"/>
        <w:spacing w:after="0" w:line="240" w:lineRule="auto"/>
        <w:ind w:right="45" w:firstLine="720"/>
        <w:jc w:val="both"/>
        <w:rPr>
          <w:rFonts w:ascii="Calibri" w:hAnsi="Calibri" w:cs="Calibri"/>
          <w:sz w:val="20"/>
          <w:szCs w:val="20"/>
        </w:rPr>
      </w:pPr>
      <w:r w:rsidRPr="004A3EAF">
        <w:rPr>
          <w:rFonts w:ascii="Calibri" w:hAnsi="Calibri" w:cs="Calibri"/>
          <w:sz w:val="20"/>
          <w:szCs w:val="20"/>
        </w:rPr>
        <w:t>В случаях, если голосование по вопросам повестки дня общего собрания акционеров Общества осуществляется представителями акционеров, документы (их копии, засвидетельствованные нотариально), удостоверяющие полномочия таких представителей, прилагаются к бюллетеням для голосования.</w:t>
      </w:r>
    </w:p>
    <w:p w:rsidR="004A3EAF" w:rsidRPr="004A3EAF" w:rsidRDefault="004A3EAF" w:rsidP="004A3EAF">
      <w:pPr>
        <w:widowControl w:val="0"/>
        <w:spacing w:after="0" w:line="240" w:lineRule="auto"/>
        <w:ind w:right="46"/>
        <w:jc w:val="both"/>
        <w:rPr>
          <w:rFonts w:ascii="Calibri" w:hAnsi="Calibri" w:cs="Calibri"/>
          <w:sz w:val="20"/>
          <w:szCs w:val="20"/>
        </w:rPr>
      </w:pPr>
      <w:r w:rsidRPr="004A3EAF">
        <w:rPr>
          <w:rFonts w:ascii="Calibri" w:hAnsi="Calibri" w:cs="Calibri"/>
          <w:sz w:val="20"/>
          <w:szCs w:val="20"/>
        </w:rPr>
        <w:t xml:space="preserve">            С информацией (материалами) к общему собранию акционеров можно ознакомиться с </w:t>
      </w:r>
      <w:r w:rsidRPr="004A3EAF">
        <w:rPr>
          <w:rFonts w:ascii="Calibri" w:hAnsi="Calibri" w:cs="Calibri"/>
          <w:b/>
          <w:sz w:val="20"/>
          <w:szCs w:val="20"/>
        </w:rPr>
        <w:t>1</w:t>
      </w:r>
      <w:r>
        <w:rPr>
          <w:rFonts w:ascii="Calibri" w:hAnsi="Calibri" w:cs="Calibri"/>
          <w:b/>
          <w:sz w:val="20"/>
          <w:szCs w:val="20"/>
        </w:rPr>
        <w:t>1 августа</w:t>
      </w:r>
      <w:r w:rsidRPr="004A3EAF">
        <w:rPr>
          <w:rFonts w:ascii="Calibri" w:hAnsi="Calibri" w:cs="Calibri"/>
          <w:b/>
          <w:sz w:val="20"/>
          <w:szCs w:val="20"/>
        </w:rPr>
        <w:t xml:space="preserve"> 2022</w:t>
      </w:r>
      <w:r w:rsidRPr="004A3EAF">
        <w:rPr>
          <w:rFonts w:ascii="Calibri" w:hAnsi="Calibri" w:cs="Calibri"/>
          <w:sz w:val="20"/>
          <w:szCs w:val="20"/>
        </w:rPr>
        <w:t xml:space="preserve"> года по адресу: 390546, Рязанская область, Рязанский район, с. </w:t>
      </w:r>
      <w:proofErr w:type="spellStart"/>
      <w:r w:rsidRPr="004A3EAF">
        <w:rPr>
          <w:rFonts w:ascii="Calibri" w:hAnsi="Calibri" w:cs="Calibri"/>
          <w:sz w:val="20"/>
          <w:szCs w:val="20"/>
        </w:rPr>
        <w:t>Екимовка</w:t>
      </w:r>
      <w:proofErr w:type="spellEnd"/>
      <w:r w:rsidRPr="004A3EAF">
        <w:rPr>
          <w:rFonts w:ascii="Calibri" w:hAnsi="Calibri" w:cs="Calibri"/>
          <w:sz w:val="20"/>
          <w:szCs w:val="20"/>
        </w:rPr>
        <w:t xml:space="preserve">, д.86, здание администрации Общества с 8 час. 00 мин. до 17 час. 00 мин. по московскому времени. </w:t>
      </w:r>
    </w:p>
    <w:p w:rsidR="004A3EAF" w:rsidRPr="004A3EAF" w:rsidRDefault="004A3EAF" w:rsidP="004A3EAF">
      <w:pPr>
        <w:widowControl w:val="0"/>
        <w:spacing w:after="0" w:line="240" w:lineRule="auto"/>
        <w:ind w:firstLine="360"/>
        <w:jc w:val="both"/>
        <w:rPr>
          <w:rFonts w:ascii="Calibri" w:hAnsi="Calibri" w:cs="Calibri"/>
          <w:sz w:val="20"/>
          <w:szCs w:val="20"/>
        </w:rPr>
      </w:pPr>
    </w:p>
    <w:p w:rsidR="004A3EAF" w:rsidRPr="004A3EAF" w:rsidRDefault="004A3EAF" w:rsidP="004A3EAF">
      <w:pPr>
        <w:pStyle w:val="ConsPlusNormal"/>
        <w:widowControl w:val="0"/>
        <w:ind w:firstLine="540"/>
        <w:jc w:val="both"/>
        <w:rPr>
          <w:rFonts w:ascii="Calibri" w:hAnsi="Calibri" w:cs="Calibri"/>
        </w:rPr>
      </w:pPr>
      <w:r w:rsidRPr="004A3EAF">
        <w:rPr>
          <w:rFonts w:ascii="Calibri" w:hAnsi="Calibri" w:cs="Calibri"/>
        </w:rPr>
        <w:t xml:space="preserve">В соответствии со </w:t>
      </w:r>
      <w:hyperlink r:id="rId8" w:history="1">
        <w:r w:rsidRPr="004A3EAF">
          <w:rPr>
            <w:rStyle w:val="a9"/>
            <w:rFonts w:ascii="Calibri" w:hAnsi="Calibri" w:cs="Calibri"/>
          </w:rPr>
          <w:t>ст. 75</w:t>
        </w:r>
      </w:hyperlink>
      <w:r w:rsidRPr="004A3EAF">
        <w:rPr>
          <w:rFonts w:ascii="Calibri" w:hAnsi="Calibri" w:cs="Calibri"/>
        </w:rPr>
        <w:t xml:space="preserve"> Федерального закона от 26.12.1995 N 208-ФЗ "Об акционерных обществах" акционеры - владельцы голосующих акций Общества вправе требовать выкупа 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4A3EAF" w:rsidRPr="004A3EAF" w:rsidRDefault="004A3EAF" w:rsidP="004A3EAF">
      <w:pPr>
        <w:widowControl w:val="0"/>
        <w:autoSpaceDE w:val="0"/>
        <w:autoSpaceDN w:val="0"/>
        <w:adjustRightInd w:val="0"/>
        <w:spacing w:after="0" w:line="240" w:lineRule="auto"/>
        <w:ind w:firstLine="540"/>
        <w:jc w:val="both"/>
        <w:rPr>
          <w:rFonts w:ascii="Calibri" w:hAnsi="Calibri" w:cs="Calibri"/>
          <w:sz w:val="20"/>
          <w:szCs w:val="20"/>
        </w:rPr>
      </w:pPr>
      <w:r w:rsidRPr="004A3EAF">
        <w:rPr>
          <w:rFonts w:ascii="Calibri" w:hAnsi="Calibri" w:cs="Calibri"/>
          <w:sz w:val="20"/>
          <w:szCs w:val="20"/>
        </w:rPr>
        <w:t>Выкупная стоимость 1 акции АО «Рассвет» 3 рубля.</w:t>
      </w:r>
    </w:p>
    <w:p w:rsidR="004A3EAF" w:rsidRPr="004A3EAF" w:rsidRDefault="004A3EAF" w:rsidP="004A3EAF">
      <w:pPr>
        <w:widowControl w:val="0"/>
        <w:autoSpaceDE w:val="0"/>
        <w:autoSpaceDN w:val="0"/>
        <w:adjustRightInd w:val="0"/>
        <w:spacing w:after="0" w:line="240" w:lineRule="auto"/>
        <w:ind w:firstLine="540"/>
        <w:jc w:val="both"/>
        <w:rPr>
          <w:rFonts w:ascii="Calibri" w:hAnsi="Calibri" w:cs="Calibri"/>
          <w:sz w:val="20"/>
          <w:szCs w:val="20"/>
        </w:rPr>
      </w:pPr>
      <w:r w:rsidRPr="004A3EAF">
        <w:rPr>
          <w:rFonts w:ascii="Calibri" w:hAnsi="Calibri" w:cs="Calibri"/>
          <w:sz w:val="20"/>
          <w:szCs w:val="20"/>
        </w:rPr>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Рязанский филиал АО «Новый регистратор», находящегося по адресу: </w:t>
      </w:r>
      <w:bookmarkStart w:id="0" w:name="_GoBack"/>
      <w:r w:rsidRPr="004A3EAF">
        <w:rPr>
          <w:rFonts w:ascii="Calibri" w:hAnsi="Calibri" w:cs="Calibri"/>
          <w:sz w:val="20"/>
          <w:szCs w:val="20"/>
        </w:rPr>
        <w:t xml:space="preserve">г. Рязань, ул. </w:t>
      </w:r>
      <w:r w:rsidR="004657ED">
        <w:rPr>
          <w:rFonts w:ascii="Calibri" w:hAnsi="Calibri" w:cs="Calibri"/>
          <w:sz w:val="20"/>
          <w:szCs w:val="20"/>
        </w:rPr>
        <w:t>Свободы</w:t>
      </w:r>
      <w:r w:rsidRPr="004A3EAF">
        <w:rPr>
          <w:rFonts w:ascii="Calibri" w:hAnsi="Calibri" w:cs="Calibri"/>
          <w:sz w:val="20"/>
          <w:szCs w:val="20"/>
        </w:rPr>
        <w:t xml:space="preserve">, д.43, </w:t>
      </w:r>
      <w:bookmarkEnd w:id="0"/>
      <w:r w:rsidRPr="004A3EAF">
        <w:rPr>
          <w:rFonts w:ascii="Calibri" w:hAnsi="Calibri" w:cs="Calibri"/>
          <w:sz w:val="20"/>
          <w:szCs w:val="20"/>
        </w:rPr>
        <w:t xml:space="preserve">путем направления по почте либо вручения под роспись документа в письменной форме, </w:t>
      </w:r>
      <w:r w:rsidRPr="004A3EAF">
        <w:rPr>
          <w:rFonts w:ascii="Calibri" w:hAnsi="Calibri" w:cs="Calibri"/>
          <w:sz w:val="20"/>
          <w:szCs w:val="20"/>
        </w:rPr>
        <w:lastRenderedPageBreak/>
        <w:t>подписанного акционером.</w:t>
      </w:r>
    </w:p>
    <w:p w:rsidR="004A3EAF" w:rsidRPr="004A3EAF" w:rsidRDefault="004A3EAF" w:rsidP="004A3EAF">
      <w:pPr>
        <w:widowControl w:val="0"/>
        <w:autoSpaceDE w:val="0"/>
        <w:autoSpaceDN w:val="0"/>
        <w:adjustRightInd w:val="0"/>
        <w:spacing w:after="0" w:line="240" w:lineRule="auto"/>
        <w:ind w:firstLine="540"/>
        <w:jc w:val="both"/>
        <w:rPr>
          <w:rFonts w:ascii="Calibri" w:hAnsi="Calibri" w:cs="Calibri"/>
          <w:sz w:val="20"/>
          <w:szCs w:val="20"/>
        </w:rPr>
      </w:pPr>
      <w:r w:rsidRPr="004A3EAF">
        <w:rPr>
          <w:rFonts w:ascii="Calibri" w:hAnsi="Calibri" w:cs="Calibri"/>
          <w:sz w:val="20"/>
          <w:szCs w:val="20"/>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4A3EAF" w:rsidRPr="004A3EAF" w:rsidRDefault="004A3EAF" w:rsidP="004A3EAF">
      <w:pPr>
        <w:widowControl w:val="0"/>
        <w:autoSpaceDE w:val="0"/>
        <w:autoSpaceDN w:val="0"/>
        <w:adjustRightInd w:val="0"/>
        <w:spacing w:after="0" w:line="240" w:lineRule="auto"/>
        <w:ind w:firstLine="540"/>
        <w:jc w:val="both"/>
        <w:rPr>
          <w:rFonts w:ascii="Calibri" w:hAnsi="Calibri" w:cs="Calibri"/>
          <w:sz w:val="20"/>
          <w:szCs w:val="20"/>
        </w:rPr>
      </w:pPr>
      <w:r w:rsidRPr="004A3EAF">
        <w:rPr>
          <w:rFonts w:ascii="Calibri" w:hAnsi="Calibri" w:cs="Calibri"/>
          <w:sz w:val="20"/>
          <w:szCs w:val="20"/>
        </w:rP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4A3EAF" w:rsidRPr="004A3EAF" w:rsidRDefault="004A3EAF" w:rsidP="004A3EAF">
      <w:pPr>
        <w:widowControl w:val="0"/>
        <w:spacing w:after="0" w:line="240" w:lineRule="auto"/>
        <w:ind w:firstLine="360"/>
        <w:jc w:val="both"/>
        <w:rPr>
          <w:rFonts w:ascii="Calibri" w:hAnsi="Calibri" w:cs="Calibri"/>
          <w:sz w:val="20"/>
          <w:szCs w:val="20"/>
        </w:rPr>
      </w:pPr>
    </w:p>
    <w:p w:rsidR="004A3EAF" w:rsidRPr="004A3EAF" w:rsidRDefault="004A3EAF" w:rsidP="004A3EAF">
      <w:pPr>
        <w:widowControl w:val="0"/>
        <w:spacing w:after="0" w:line="240" w:lineRule="auto"/>
        <w:ind w:firstLine="360"/>
        <w:jc w:val="both"/>
        <w:rPr>
          <w:rFonts w:ascii="Calibri" w:hAnsi="Calibri" w:cs="Calibri"/>
          <w:sz w:val="20"/>
          <w:szCs w:val="20"/>
        </w:rPr>
      </w:pPr>
    </w:p>
    <w:p w:rsidR="004A3EAF" w:rsidRPr="004A3EAF" w:rsidRDefault="004A3EAF" w:rsidP="004A3EAF">
      <w:pPr>
        <w:widowControl w:val="0"/>
        <w:spacing w:after="0" w:line="240" w:lineRule="auto"/>
        <w:ind w:firstLine="360"/>
        <w:jc w:val="both"/>
        <w:rPr>
          <w:rFonts w:ascii="Calibri" w:hAnsi="Calibri" w:cs="Calibri"/>
          <w:b/>
          <w:iCs/>
          <w:sz w:val="20"/>
          <w:szCs w:val="20"/>
        </w:rPr>
      </w:pPr>
      <w:r w:rsidRPr="004A3EAF">
        <w:rPr>
          <w:rFonts w:ascii="Calibri" w:hAnsi="Calibri" w:cs="Calibri"/>
          <w:b/>
          <w:iCs/>
          <w:sz w:val="20"/>
          <w:szCs w:val="20"/>
        </w:rPr>
        <w:t>Председатель совета директоров</w:t>
      </w:r>
    </w:p>
    <w:p w:rsidR="004A3EAF" w:rsidRPr="004A3EAF" w:rsidRDefault="004A3EAF" w:rsidP="004A3EAF">
      <w:pPr>
        <w:widowControl w:val="0"/>
        <w:spacing w:after="0" w:line="240" w:lineRule="auto"/>
        <w:ind w:firstLine="360"/>
        <w:jc w:val="both"/>
        <w:rPr>
          <w:rFonts w:ascii="Calibri" w:hAnsi="Calibri" w:cs="Calibri"/>
          <w:sz w:val="20"/>
          <w:szCs w:val="20"/>
        </w:rPr>
      </w:pPr>
      <w:r w:rsidRPr="004A3EAF">
        <w:rPr>
          <w:rFonts w:ascii="Calibri" w:hAnsi="Calibri" w:cs="Calibri"/>
          <w:b/>
          <w:iCs/>
          <w:sz w:val="20"/>
          <w:szCs w:val="20"/>
        </w:rPr>
        <w:t xml:space="preserve">АО «Рассвет» </w:t>
      </w:r>
      <w:proofErr w:type="spellStart"/>
      <w:r w:rsidRPr="004A3EAF">
        <w:rPr>
          <w:rFonts w:ascii="Calibri" w:hAnsi="Calibri" w:cs="Calibri"/>
          <w:b/>
          <w:iCs/>
          <w:sz w:val="20"/>
          <w:szCs w:val="20"/>
        </w:rPr>
        <w:t>В.Ю.Рыжкова</w:t>
      </w:r>
      <w:proofErr w:type="spellEnd"/>
      <w:r w:rsidRPr="004A3EAF">
        <w:rPr>
          <w:rFonts w:ascii="Calibri" w:hAnsi="Calibri" w:cs="Calibri"/>
          <w:b/>
          <w:iCs/>
          <w:sz w:val="20"/>
          <w:szCs w:val="20"/>
        </w:rPr>
        <w:tab/>
      </w:r>
      <w:r w:rsidRPr="004A3EAF">
        <w:rPr>
          <w:rFonts w:ascii="Calibri" w:hAnsi="Calibri" w:cs="Calibri"/>
          <w:b/>
          <w:iCs/>
          <w:sz w:val="20"/>
          <w:szCs w:val="20"/>
        </w:rPr>
        <w:tab/>
        <w:t>___________________________</w:t>
      </w:r>
    </w:p>
    <w:p w:rsidR="004A3EAF" w:rsidRPr="004A3EAF" w:rsidRDefault="004A3EAF" w:rsidP="004A3EAF">
      <w:pPr>
        <w:pStyle w:val="11"/>
        <w:spacing w:before="0" w:after="0"/>
        <w:jc w:val="center"/>
        <w:rPr>
          <w:rFonts w:ascii="Calibri" w:hAnsi="Calibri" w:cs="Calibri"/>
          <w:sz w:val="20"/>
        </w:rPr>
      </w:pPr>
    </w:p>
    <w:p w:rsidR="004A3EAF" w:rsidRPr="004A3EAF" w:rsidRDefault="004A3EAF" w:rsidP="004A3EAF">
      <w:pPr>
        <w:pStyle w:val="ac"/>
        <w:widowControl w:val="0"/>
        <w:tabs>
          <w:tab w:val="left" w:pos="1134"/>
        </w:tabs>
        <w:spacing w:after="0" w:line="240" w:lineRule="auto"/>
        <w:ind w:left="1080"/>
        <w:contextualSpacing w:val="0"/>
        <w:jc w:val="both"/>
        <w:rPr>
          <w:rFonts w:ascii="Calibri" w:hAnsi="Calibri" w:cs="Calibri"/>
          <w:sz w:val="20"/>
          <w:szCs w:val="20"/>
        </w:rPr>
      </w:pPr>
    </w:p>
    <w:p w:rsidR="004A3EAF" w:rsidRPr="004A3EAF" w:rsidRDefault="004A3EAF" w:rsidP="004A3EAF">
      <w:pPr>
        <w:pStyle w:val="ac"/>
        <w:widowControl w:val="0"/>
        <w:tabs>
          <w:tab w:val="left" w:pos="1134"/>
        </w:tabs>
        <w:spacing w:after="0" w:line="240" w:lineRule="auto"/>
        <w:ind w:left="1080"/>
        <w:contextualSpacing w:val="0"/>
        <w:jc w:val="both"/>
        <w:rPr>
          <w:rFonts w:ascii="Calibri" w:hAnsi="Calibri" w:cs="Calibri"/>
          <w:sz w:val="20"/>
          <w:szCs w:val="20"/>
        </w:rPr>
      </w:pPr>
    </w:p>
    <w:p w:rsidR="004A3EAF" w:rsidRPr="004A3EAF" w:rsidRDefault="004A3EAF" w:rsidP="004A3EAF">
      <w:pPr>
        <w:pStyle w:val="ac"/>
        <w:widowControl w:val="0"/>
        <w:tabs>
          <w:tab w:val="left" w:pos="1134"/>
        </w:tabs>
        <w:spacing w:after="0" w:line="240" w:lineRule="auto"/>
        <w:contextualSpacing w:val="0"/>
        <w:jc w:val="both"/>
        <w:rPr>
          <w:rFonts w:ascii="Calibri" w:hAnsi="Calibri" w:cs="Calibri"/>
          <w:sz w:val="20"/>
          <w:szCs w:val="20"/>
        </w:rPr>
      </w:pPr>
    </w:p>
    <w:p w:rsidR="004A3EAF" w:rsidRPr="004A3EAF" w:rsidRDefault="004A3EAF" w:rsidP="004A3EAF">
      <w:pPr>
        <w:pStyle w:val="11"/>
        <w:spacing w:before="0" w:after="0"/>
        <w:rPr>
          <w:rFonts w:ascii="Calibri" w:hAnsi="Calibri" w:cs="Calibri"/>
          <w:sz w:val="20"/>
        </w:rPr>
      </w:pPr>
      <w:r w:rsidRPr="004A3EAF">
        <w:rPr>
          <w:rFonts w:ascii="Calibri" w:hAnsi="Calibri" w:cs="Calibri"/>
          <w:sz w:val="20"/>
        </w:rPr>
        <w:t xml:space="preserve"> </w:t>
      </w:r>
    </w:p>
    <w:p w:rsidR="004A3EAF" w:rsidRPr="004A3EAF" w:rsidRDefault="004A3EAF" w:rsidP="004A3EAF">
      <w:pPr>
        <w:widowControl w:val="0"/>
        <w:spacing w:after="0" w:line="240" w:lineRule="auto"/>
        <w:rPr>
          <w:rFonts w:ascii="Calibri" w:hAnsi="Calibri" w:cs="Calibri"/>
          <w:sz w:val="20"/>
          <w:szCs w:val="20"/>
        </w:rPr>
      </w:pPr>
    </w:p>
    <w:p w:rsidR="00ED6E32" w:rsidRDefault="00ED6E32">
      <w:pPr>
        <w:spacing w:after="0" w:line="240" w:lineRule="auto"/>
        <w:rPr>
          <w:rFonts w:ascii="Calibri" w:hAnsi="Calibri" w:cs="Calibri"/>
          <w:sz w:val="20"/>
          <w:szCs w:val="20"/>
        </w:rPr>
      </w:pPr>
      <w:r>
        <w:rPr>
          <w:rFonts w:ascii="Calibri" w:hAnsi="Calibri" w:cs="Calibri"/>
          <w:sz w:val="20"/>
          <w:szCs w:val="20"/>
        </w:rPr>
        <w:br w:type="page"/>
      </w:r>
    </w:p>
    <w:p w:rsidR="00ED6E32" w:rsidRPr="00ED6E32" w:rsidRDefault="00ED6E32" w:rsidP="00ED6E32">
      <w:pPr>
        <w:pStyle w:val="11"/>
        <w:spacing w:before="0" w:after="0"/>
        <w:jc w:val="center"/>
      </w:pPr>
    </w:p>
    <w:p w:rsidR="00ED6E32" w:rsidRPr="00ED6E32" w:rsidRDefault="00ED6E32" w:rsidP="00ED6E32">
      <w:pPr>
        <w:pStyle w:val="11"/>
        <w:spacing w:before="0" w:after="0"/>
        <w:jc w:val="center"/>
      </w:pPr>
      <w:r w:rsidRPr="00ED6E32">
        <w:t>Акционерное общество «Рассвет»</w:t>
      </w:r>
    </w:p>
    <w:p w:rsidR="00ED6E32" w:rsidRPr="00ED6E32" w:rsidRDefault="00ED6E32" w:rsidP="00ED6E32">
      <w:pPr>
        <w:pStyle w:val="11"/>
        <w:spacing w:before="0" w:after="0"/>
        <w:jc w:val="center"/>
      </w:pPr>
    </w:p>
    <w:p w:rsidR="00ED6E32" w:rsidRPr="00ED6E32" w:rsidRDefault="00ED6E32" w:rsidP="00ED6E32">
      <w:pPr>
        <w:widowControl w:val="0"/>
        <w:spacing w:after="0" w:line="240" w:lineRule="auto"/>
        <w:rPr>
          <w:rFonts w:ascii="Times New Roman" w:hAnsi="Times New Roman" w:cs="Times New Roman"/>
          <w:sz w:val="16"/>
          <w:szCs w:val="16"/>
        </w:rPr>
      </w:pPr>
    </w:p>
    <w:p w:rsidR="00ED6E32" w:rsidRPr="008E21B4" w:rsidRDefault="00ED6E32" w:rsidP="00ED6E32">
      <w:pPr>
        <w:widowControl w:val="0"/>
        <w:spacing w:after="0" w:line="240" w:lineRule="auto"/>
        <w:rPr>
          <w:rFonts w:ascii="Times New Roman" w:hAnsi="Times New Roman" w:cs="Times New Roman"/>
          <w:sz w:val="20"/>
          <w:szCs w:val="20"/>
        </w:rPr>
      </w:pPr>
      <w:r w:rsidRPr="008E21B4">
        <w:rPr>
          <w:rFonts w:ascii="Times New Roman" w:hAnsi="Times New Roman" w:cs="Times New Roman"/>
          <w:sz w:val="20"/>
          <w:szCs w:val="20"/>
        </w:rPr>
        <w:t>Полное фирменное наименование общества: Акционерное общество "Рассвет"</w:t>
      </w:r>
    </w:p>
    <w:p w:rsidR="00ED6E32" w:rsidRPr="008E21B4" w:rsidRDefault="00ED6E32" w:rsidP="00ED6E32">
      <w:pPr>
        <w:widowControl w:val="0"/>
        <w:spacing w:after="0" w:line="240" w:lineRule="auto"/>
        <w:rPr>
          <w:rFonts w:ascii="Times New Roman" w:hAnsi="Times New Roman" w:cs="Times New Roman"/>
          <w:sz w:val="20"/>
          <w:szCs w:val="20"/>
        </w:rPr>
      </w:pPr>
      <w:r w:rsidRPr="008E21B4">
        <w:rPr>
          <w:rFonts w:ascii="Times New Roman" w:hAnsi="Times New Roman" w:cs="Times New Roman"/>
          <w:sz w:val="20"/>
          <w:szCs w:val="20"/>
        </w:rPr>
        <w:t xml:space="preserve">Место нахождения общества: Российская Федерация, Рязанская область, Рязанский район, село </w:t>
      </w:r>
      <w:proofErr w:type="spellStart"/>
      <w:r w:rsidRPr="008E21B4">
        <w:rPr>
          <w:rFonts w:ascii="Times New Roman" w:hAnsi="Times New Roman" w:cs="Times New Roman"/>
          <w:sz w:val="20"/>
          <w:szCs w:val="20"/>
        </w:rPr>
        <w:t>Екимовка</w:t>
      </w:r>
      <w:proofErr w:type="spellEnd"/>
      <w:r w:rsidRPr="008E21B4">
        <w:rPr>
          <w:rFonts w:ascii="Times New Roman" w:hAnsi="Times New Roman" w:cs="Times New Roman"/>
          <w:sz w:val="20"/>
          <w:szCs w:val="20"/>
        </w:rPr>
        <w:t xml:space="preserve">. </w:t>
      </w:r>
    </w:p>
    <w:p w:rsidR="00ED6E32" w:rsidRPr="008E21B4" w:rsidRDefault="00ED6E32" w:rsidP="00ED6E32">
      <w:pPr>
        <w:widowControl w:val="0"/>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Вид общего собрания акционеров: внеочередное.</w:t>
      </w:r>
    </w:p>
    <w:p w:rsidR="00ED6E32" w:rsidRPr="008E21B4" w:rsidRDefault="00ED6E32" w:rsidP="00ED6E32">
      <w:pPr>
        <w:widowControl w:val="0"/>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Форма проведения общего собрания акционеров: заочное голосование.</w:t>
      </w:r>
    </w:p>
    <w:p w:rsidR="00ED6E32" w:rsidRPr="008E21B4" w:rsidRDefault="00ED6E32" w:rsidP="00ED6E32">
      <w:pPr>
        <w:widowControl w:val="0"/>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 xml:space="preserve">Дата проведения общего собрания (дата окончания приема бюллетеней для голосования): </w:t>
      </w:r>
      <w:r w:rsidRPr="008E21B4">
        <w:rPr>
          <w:rFonts w:ascii="Times New Roman" w:hAnsi="Times New Roman" w:cs="Times New Roman"/>
          <w:b/>
          <w:sz w:val="20"/>
          <w:szCs w:val="20"/>
        </w:rPr>
        <w:t>02 сентября 2022 г.</w:t>
      </w:r>
      <w:r w:rsidRPr="008E21B4">
        <w:rPr>
          <w:rFonts w:ascii="Times New Roman" w:hAnsi="Times New Roman" w:cs="Times New Roman"/>
          <w:sz w:val="20"/>
          <w:szCs w:val="20"/>
        </w:rPr>
        <w:t xml:space="preserve"> </w:t>
      </w:r>
    </w:p>
    <w:p w:rsidR="00ED6E32" w:rsidRPr="008E21B4" w:rsidRDefault="00ED6E32" w:rsidP="00ED6E32">
      <w:pPr>
        <w:widowControl w:val="0"/>
        <w:spacing w:after="0" w:line="240" w:lineRule="auto"/>
        <w:rPr>
          <w:rFonts w:ascii="Times New Roman" w:hAnsi="Times New Roman" w:cs="Times New Roman"/>
          <w:sz w:val="20"/>
          <w:szCs w:val="20"/>
        </w:rPr>
      </w:pPr>
      <w:r w:rsidRPr="008E21B4">
        <w:rPr>
          <w:rFonts w:ascii="Times New Roman" w:hAnsi="Times New Roman" w:cs="Times New Roman"/>
          <w:sz w:val="20"/>
          <w:szCs w:val="20"/>
        </w:rPr>
        <w:t xml:space="preserve">Почтовый адрес для направления заполненных бюллетеней: 390546, Рязанская область, Рязанский район, с. </w:t>
      </w:r>
      <w:proofErr w:type="spellStart"/>
      <w:r w:rsidRPr="008E21B4">
        <w:rPr>
          <w:rFonts w:ascii="Times New Roman" w:hAnsi="Times New Roman" w:cs="Times New Roman"/>
          <w:sz w:val="20"/>
          <w:szCs w:val="20"/>
        </w:rPr>
        <w:t>Екимовка</w:t>
      </w:r>
      <w:proofErr w:type="spellEnd"/>
      <w:r w:rsidRPr="008E21B4">
        <w:rPr>
          <w:rFonts w:ascii="Times New Roman" w:hAnsi="Times New Roman" w:cs="Times New Roman"/>
          <w:sz w:val="20"/>
          <w:szCs w:val="20"/>
        </w:rPr>
        <w:t>, д.86, АО «Рассвет».</w:t>
      </w:r>
    </w:p>
    <w:p w:rsidR="00ED6E32" w:rsidRPr="00ED6E32" w:rsidRDefault="00ED6E32" w:rsidP="00ED6E32">
      <w:pPr>
        <w:pStyle w:val="2"/>
        <w:keepNext w:val="0"/>
        <w:widowControl w:val="0"/>
        <w:rPr>
          <w:sz w:val="24"/>
        </w:rPr>
      </w:pPr>
    </w:p>
    <w:p w:rsidR="00ED6E32" w:rsidRPr="00ED6E32" w:rsidRDefault="00ED6E32" w:rsidP="00ED6E32">
      <w:pPr>
        <w:pStyle w:val="2"/>
        <w:keepNext w:val="0"/>
        <w:widowControl w:val="0"/>
        <w:rPr>
          <w:sz w:val="24"/>
        </w:rPr>
      </w:pPr>
      <w:r w:rsidRPr="00ED6E32">
        <w:rPr>
          <w:sz w:val="24"/>
        </w:rPr>
        <w:t>Акционер _______________________________________________________________________________</w:t>
      </w:r>
    </w:p>
    <w:p w:rsidR="00ED6E32" w:rsidRPr="00ED6E32" w:rsidRDefault="00ED6E32" w:rsidP="00ED6E32">
      <w:pPr>
        <w:widowControl w:val="0"/>
        <w:spacing w:after="0" w:line="240" w:lineRule="auto"/>
        <w:rPr>
          <w:rFonts w:ascii="Times New Roman" w:hAnsi="Times New Roman" w:cs="Times New Roman"/>
          <w:b/>
          <w:sz w:val="6"/>
        </w:rPr>
      </w:pPr>
    </w:p>
    <w:p w:rsidR="00ED6E32" w:rsidRPr="00ED6E32" w:rsidRDefault="00ED6E32" w:rsidP="00ED6E32">
      <w:pPr>
        <w:widowControl w:val="0"/>
        <w:spacing w:after="0" w:line="240" w:lineRule="auto"/>
        <w:rPr>
          <w:rFonts w:ascii="Times New Roman" w:hAnsi="Times New Roman" w:cs="Times New Roman"/>
          <w:b/>
          <w:sz w:val="6"/>
        </w:rPr>
      </w:pPr>
    </w:p>
    <w:p w:rsidR="00ED6E32" w:rsidRPr="00ED6E32" w:rsidRDefault="00ED6E32" w:rsidP="00ED6E32">
      <w:pPr>
        <w:widowControl w:val="0"/>
        <w:spacing w:after="0" w:line="240" w:lineRule="auto"/>
        <w:rPr>
          <w:rFonts w:ascii="Times New Roman" w:hAnsi="Times New Roman" w:cs="Times New Roman"/>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09"/>
        <w:gridCol w:w="309"/>
        <w:gridCol w:w="310"/>
        <w:gridCol w:w="310"/>
        <w:gridCol w:w="310"/>
        <w:gridCol w:w="310"/>
        <w:gridCol w:w="310"/>
        <w:gridCol w:w="310"/>
        <w:gridCol w:w="311"/>
        <w:gridCol w:w="3065"/>
        <w:gridCol w:w="2417"/>
      </w:tblGrid>
      <w:tr w:rsidR="00ED6E32" w:rsidRPr="00ED6E32" w:rsidTr="00ED6E32">
        <w:trPr>
          <w:trHeight w:val="241"/>
        </w:trPr>
        <w:tc>
          <w:tcPr>
            <w:tcW w:w="2518" w:type="dxa"/>
            <w:vMerge w:val="restart"/>
            <w:tcBorders>
              <w:top w:val="nil"/>
              <w:left w:val="nil"/>
              <w:right w:val="nil"/>
            </w:tcBorders>
          </w:tcPr>
          <w:p w:rsidR="00ED6E32" w:rsidRPr="00ED6E32" w:rsidRDefault="00ED6E32" w:rsidP="00ED6E32">
            <w:pPr>
              <w:widowControl w:val="0"/>
              <w:spacing w:after="0" w:line="240" w:lineRule="auto"/>
              <w:jc w:val="right"/>
              <w:rPr>
                <w:rFonts w:ascii="Times New Roman" w:hAnsi="Times New Roman" w:cs="Times New Roman"/>
                <w:b/>
                <w:sz w:val="6"/>
              </w:rPr>
            </w:pPr>
            <w:r w:rsidRPr="00ED6E32">
              <w:rPr>
                <w:rFonts w:ascii="Times New Roman" w:hAnsi="Times New Roman" w:cs="Times New Roman"/>
                <w:b/>
                <w:bCs/>
                <w:color w:val="0000FF"/>
                <w:sz w:val="18"/>
                <w:szCs w:val="18"/>
              </w:rPr>
              <w:t>Регистрационный номер</w:t>
            </w:r>
          </w:p>
        </w:tc>
        <w:tc>
          <w:tcPr>
            <w:tcW w:w="313" w:type="dxa"/>
            <w:tcBorders>
              <w:top w:val="nil"/>
              <w:left w:val="nil"/>
              <w:bottom w:val="nil"/>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c>
          <w:tcPr>
            <w:tcW w:w="2191" w:type="dxa"/>
            <w:gridSpan w:val="7"/>
            <w:vMerge w:val="restart"/>
            <w:tcBorders>
              <w:top w:val="double" w:sz="4" w:space="0" w:color="auto"/>
              <w:left w:val="double" w:sz="4" w:space="0" w:color="auto"/>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c>
          <w:tcPr>
            <w:tcW w:w="314" w:type="dxa"/>
            <w:tcBorders>
              <w:top w:val="nil"/>
              <w:left w:val="double" w:sz="4" w:space="0" w:color="auto"/>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c>
          <w:tcPr>
            <w:tcW w:w="3136" w:type="dxa"/>
            <w:tcBorders>
              <w:top w:val="nil"/>
              <w:left w:val="nil"/>
              <w:bottom w:val="nil"/>
              <w:right w:val="double" w:sz="4" w:space="0" w:color="auto"/>
            </w:tcBorders>
          </w:tcPr>
          <w:p w:rsidR="00ED6E32" w:rsidRPr="00ED6E32" w:rsidRDefault="00ED6E32" w:rsidP="00ED6E32">
            <w:pPr>
              <w:widowControl w:val="0"/>
              <w:spacing w:after="0" w:line="240" w:lineRule="auto"/>
              <w:jc w:val="center"/>
              <w:rPr>
                <w:rFonts w:ascii="Times New Roman" w:hAnsi="Times New Roman" w:cs="Times New Roman"/>
                <w:b/>
                <w:bCs/>
                <w:color w:val="0000FF"/>
                <w:sz w:val="18"/>
                <w:szCs w:val="18"/>
              </w:rPr>
            </w:pPr>
            <w:r w:rsidRPr="00ED6E32">
              <w:rPr>
                <w:rFonts w:ascii="Times New Roman" w:hAnsi="Times New Roman" w:cs="Times New Roman"/>
                <w:b/>
                <w:bCs/>
                <w:color w:val="0000FF"/>
                <w:sz w:val="18"/>
                <w:szCs w:val="18"/>
              </w:rPr>
              <w:t>Количество голосов по вопросу</w:t>
            </w:r>
          </w:p>
          <w:p w:rsidR="00ED6E32" w:rsidRPr="00ED6E32" w:rsidRDefault="00ED6E32" w:rsidP="00ED6E32">
            <w:pPr>
              <w:widowControl w:val="0"/>
              <w:spacing w:after="0" w:line="240" w:lineRule="auto"/>
              <w:jc w:val="center"/>
              <w:rPr>
                <w:rFonts w:ascii="Times New Roman" w:hAnsi="Times New Roman" w:cs="Times New Roman"/>
                <w:b/>
                <w:sz w:val="14"/>
                <w:szCs w:val="14"/>
              </w:rPr>
            </w:pPr>
            <w:r w:rsidRPr="00ED6E32">
              <w:rPr>
                <w:rFonts w:ascii="Times New Roman" w:hAnsi="Times New Roman" w:cs="Times New Roman"/>
                <w:b/>
                <w:bCs/>
                <w:color w:val="0000FF"/>
                <w:sz w:val="18"/>
                <w:szCs w:val="18"/>
              </w:rPr>
              <w:t>№ 1</w:t>
            </w:r>
          </w:p>
        </w:tc>
        <w:tc>
          <w:tcPr>
            <w:tcW w:w="2500" w:type="dxa"/>
            <w:tcBorders>
              <w:top w:val="double" w:sz="4" w:space="0" w:color="auto"/>
              <w:left w:val="double" w:sz="4" w:space="0" w:color="auto"/>
              <w:bottom w:val="double" w:sz="4" w:space="0" w:color="auto"/>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r>
      <w:tr w:rsidR="00ED6E32" w:rsidRPr="00ED6E32" w:rsidTr="00ED6E32">
        <w:trPr>
          <w:trHeight w:val="33"/>
        </w:trPr>
        <w:tc>
          <w:tcPr>
            <w:tcW w:w="2518" w:type="dxa"/>
            <w:vMerge/>
            <w:tcBorders>
              <w:left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2191" w:type="dxa"/>
            <w:gridSpan w:val="7"/>
            <w:vMerge/>
            <w:tcBorders>
              <w:left w:val="double" w:sz="4" w:space="0" w:color="auto"/>
              <w:bottom w:val="double" w:sz="4" w:space="0" w:color="auto"/>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4" w:type="dxa"/>
            <w:tcBorders>
              <w:top w:val="nil"/>
              <w:left w:val="double" w:sz="4" w:space="0" w:color="auto"/>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ED6E32" w:rsidRPr="00ED6E32" w:rsidRDefault="00ED6E32" w:rsidP="00ED6E32">
            <w:pPr>
              <w:widowControl w:val="0"/>
              <w:spacing w:after="0" w:line="240" w:lineRule="auto"/>
              <w:jc w:val="center"/>
              <w:rPr>
                <w:rFonts w:ascii="Times New Roman" w:hAnsi="Times New Roman" w:cs="Times New Roman"/>
                <w:b/>
                <w:bCs/>
                <w:color w:val="0000FF"/>
                <w:sz w:val="14"/>
                <w:szCs w:val="14"/>
              </w:rPr>
            </w:pPr>
          </w:p>
        </w:tc>
        <w:tc>
          <w:tcPr>
            <w:tcW w:w="2500"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szCs w:val="6"/>
              </w:rPr>
            </w:pPr>
          </w:p>
        </w:tc>
      </w:tr>
      <w:tr w:rsidR="00ED6E32" w:rsidRPr="00ED6E32" w:rsidTr="00ED6E32">
        <w:trPr>
          <w:trHeight w:val="122"/>
        </w:trPr>
        <w:tc>
          <w:tcPr>
            <w:tcW w:w="2518" w:type="dxa"/>
            <w:vMerge/>
            <w:tcBorders>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4" w:type="dxa"/>
            <w:tcBorders>
              <w:top w:val="nil"/>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ED6E32" w:rsidRPr="00ED6E32" w:rsidRDefault="00ED6E32" w:rsidP="00ED6E32">
            <w:pPr>
              <w:widowControl w:val="0"/>
              <w:spacing w:after="0" w:line="240" w:lineRule="auto"/>
              <w:jc w:val="center"/>
              <w:rPr>
                <w:rFonts w:ascii="Times New Roman" w:hAnsi="Times New Roman" w:cs="Times New Roman"/>
                <w:b/>
                <w:bCs/>
                <w:color w:val="0000FF"/>
                <w:sz w:val="18"/>
                <w:szCs w:val="18"/>
              </w:rPr>
            </w:pPr>
          </w:p>
        </w:tc>
        <w:tc>
          <w:tcPr>
            <w:tcW w:w="2500" w:type="dxa"/>
            <w:tcBorders>
              <w:top w:val="nil"/>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r>
    </w:tbl>
    <w:p w:rsidR="00ED6E32" w:rsidRPr="00ED6E32" w:rsidRDefault="00ED6E32" w:rsidP="00ED6E32">
      <w:pPr>
        <w:widowControl w:val="0"/>
        <w:spacing w:after="0" w:line="240" w:lineRule="auto"/>
        <w:rPr>
          <w:rFonts w:ascii="Times New Roman" w:hAnsi="Times New Roman" w:cs="Times New Roman"/>
          <w:b/>
          <w:sz w:val="6"/>
        </w:rPr>
      </w:pPr>
    </w:p>
    <w:p w:rsidR="00ED6E32" w:rsidRPr="00ED6E32" w:rsidRDefault="00ED6E32" w:rsidP="00ED6E32">
      <w:pPr>
        <w:widowControl w:val="0"/>
        <w:spacing w:after="0" w:line="240" w:lineRule="auto"/>
        <w:jc w:val="both"/>
        <w:rPr>
          <w:rFonts w:ascii="Times New Roman" w:hAnsi="Times New Roman" w:cs="Times New Roman"/>
          <w:b/>
          <w:i/>
          <w:sz w:val="2"/>
          <w:szCs w:val="2"/>
        </w:rPr>
      </w:pPr>
    </w:p>
    <w:p w:rsidR="00ED6E32" w:rsidRPr="00ED6E32" w:rsidRDefault="00ED6E32" w:rsidP="00ED6E32">
      <w:pPr>
        <w:widowControl w:val="0"/>
        <w:spacing w:after="0" w:line="240" w:lineRule="auto"/>
        <w:jc w:val="both"/>
        <w:rPr>
          <w:rFonts w:ascii="Times New Roman" w:hAnsi="Times New Roman" w:cs="Times New Roman"/>
          <w:i/>
          <w:sz w:val="16"/>
          <w:szCs w:val="16"/>
        </w:rPr>
      </w:pPr>
      <w:r w:rsidRPr="00ED6E32">
        <w:rPr>
          <w:rFonts w:ascii="Times New Roman" w:hAnsi="Times New Roman" w:cs="Times New Roman"/>
          <w:b/>
          <w:i/>
          <w:sz w:val="16"/>
          <w:szCs w:val="16"/>
        </w:rPr>
        <w:t xml:space="preserve">! ВНИМАНИЕ: </w:t>
      </w:r>
      <w:r w:rsidRPr="00ED6E32">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ED6E32">
        <w:rPr>
          <w:rFonts w:ascii="Times New Roman" w:hAnsi="Times New Roman" w:cs="Times New Roman"/>
          <w:i/>
          <w:sz w:val="16"/>
          <w:szCs w:val="16"/>
        </w:rPr>
        <w:t>исключением  случаев</w:t>
      </w:r>
      <w:proofErr w:type="gramEnd"/>
      <w:r w:rsidRPr="00ED6E32">
        <w:rPr>
          <w:rFonts w:ascii="Times New Roman" w:hAnsi="Times New Roman" w:cs="Times New Roman"/>
          <w:i/>
          <w:sz w:val="16"/>
          <w:szCs w:val="16"/>
        </w:rPr>
        <w:t xml:space="preserve">  передачи акций после даты </w:t>
      </w:r>
      <w:r w:rsidRPr="00ED6E32">
        <w:rPr>
          <w:rStyle w:val="SUBST"/>
          <w:rFonts w:ascii="Times New Roman" w:hAnsi="Times New Roman" w:cs="Times New Roman"/>
          <w:b w:val="0"/>
          <w:sz w:val="16"/>
          <w:szCs w:val="16"/>
        </w:rPr>
        <w:t>определения (фиксации)</w:t>
      </w:r>
      <w:r w:rsidRPr="00ED6E32">
        <w:rPr>
          <w:rFonts w:ascii="Times New Roman" w:hAnsi="Times New Roman" w:cs="Times New Roman"/>
          <w:i/>
          <w:sz w:val="16"/>
          <w:szCs w:val="16"/>
        </w:rPr>
        <w:t xml:space="preserve"> списка лиц, имеющих право на участие в общем </w:t>
      </w:r>
    </w:p>
    <w:p w:rsidR="00ED6E32" w:rsidRPr="00ED6E32" w:rsidRDefault="00ED6E32" w:rsidP="00ED6E32">
      <w:pPr>
        <w:widowControl w:val="0"/>
        <w:spacing w:after="0" w:line="240" w:lineRule="auto"/>
        <w:jc w:val="both"/>
        <w:rPr>
          <w:rFonts w:ascii="Times New Roman" w:hAnsi="Times New Roman" w:cs="Times New Roman"/>
          <w:i/>
          <w:sz w:val="16"/>
          <w:szCs w:val="16"/>
        </w:rPr>
      </w:pPr>
      <w:r w:rsidRPr="00ED6E32">
        <w:rPr>
          <w:rFonts w:ascii="Times New Roman" w:hAnsi="Times New Roman" w:cs="Times New Roman"/>
          <w:i/>
          <w:sz w:val="16"/>
          <w:szCs w:val="16"/>
        </w:rPr>
        <w:t xml:space="preserve">собрании (см. на обороте бюллетеня </w:t>
      </w:r>
      <w:proofErr w:type="gramStart"/>
      <w:r w:rsidRPr="00ED6E32">
        <w:rPr>
          <w:rFonts w:ascii="Times New Roman" w:hAnsi="Times New Roman" w:cs="Times New Roman"/>
          <w:i/>
          <w:sz w:val="16"/>
          <w:szCs w:val="16"/>
        </w:rPr>
        <w:t>разъяснения  по</w:t>
      </w:r>
      <w:proofErr w:type="gramEnd"/>
      <w:r w:rsidRPr="00ED6E32">
        <w:rPr>
          <w:rFonts w:ascii="Times New Roman" w:hAnsi="Times New Roman" w:cs="Times New Roman"/>
          <w:i/>
          <w:sz w:val="16"/>
          <w:szCs w:val="16"/>
        </w:rPr>
        <w:t xml:space="preserve"> заполнению).</w:t>
      </w:r>
    </w:p>
    <w:p w:rsidR="00ED6E32" w:rsidRPr="00ED6E32" w:rsidRDefault="00ED6E32" w:rsidP="00ED6E32">
      <w:pPr>
        <w:widowControl w:val="0"/>
        <w:spacing w:after="0" w:line="240" w:lineRule="auto"/>
        <w:jc w:val="both"/>
        <w:rPr>
          <w:rFonts w:ascii="Times New Roman" w:hAnsi="Times New Roman" w:cs="Times New Roman"/>
          <w:i/>
          <w:sz w:val="16"/>
          <w:szCs w:val="16"/>
        </w:rPr>
      </w:pPr>
    </w:p>
    <w:p w:rsidR="00ED6E32" w:rsidRPr="00ED6E32" w:rsidRDefault="00ED6E32" w:rsidP="00ED6E32">
      <w:pPr>
        <w:widowControl w:val="0"/>
        <w:spacing w:after="0" w:line="240" w:lineRule="auto"/>
        <w:jc w:val="both"/>
        <w:rPr>
          <w:rFonts w:ascii="Times New Roman" w:hAnsi="Times New Roman" w:cs="Times New Roman"/>
          <w:i/>
          <w:sz w:val="16"/>
          <w:szCs w:val="16"/>
        </w:rPr>
      </w:pPr>
    </w:p>
    <w:p w:rsidR="00ED6E32" w:rsidRPr="00ED6E32" w:rsidRDefault="00ED6E32" w:rsidP="00ED6E32">
      <w:pPr>
        <w:widowControl w:val="0"/>
        <w:spacing w:after="0" w:line="240" w:lineRule="auto"/>
        <w:jc w:val="both"/>
        <w:rPr>
          <w:rFonts w:ascii="Times New Roman" w:hAnsi="Times New Roman" w:cs="Times New Roman"/>
          <w:i/>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ED6E32" w:rsidRPr="00ED6E32" w:rsidTr="00ED6E32">
        <w:trPr>
          <w:jc w:val="center"/>
        </w:trPr>
        <w:tc>
          <w:tcPr>
            <w:tcW w:w="11057" w:type="dxa"/>
            <w:tcBorders>
              <w:top w:val="nil"/>
              <w:left w:val="nil"/>
              <w:bottom w:val="nil"/>
              <w:right w:val="nil"/>
            </w:tcBorders>
          </w:tcPr>
          <w:p w:rsidR="00ED6E32" w:rsidRPr="00ED6E32" w:rsidRDefault="00ED6E32" w:rsidP="00ED6E32">
            <w:pPr>
              <w:pStyle w:val="3"/>
              <w:keepNext w:val="0"/>
              <w:widowControl w:val="0"/>
              <w:spacing w:before="0" w:after="0"/>
              <w:rPr>
                <w:rFonts w:ascii="Times New Roman" w:hAnsi="Times New Roman"/>
                <w:b/>
                <w:szCs w:val="24"/>
              </w:rPr>
            </w:pPr>
            <w:r w:rsidRPr="00ED6E32">
              <w:rPr>
                <w:rFonts w:ascii="Times New Roman" w:hAnsi="Times New Roman"/>
                <w:b/>
                <w:szCs w:val="24"/>
              </w:rPr>
              <w:t xml:space="preserve">БЮЛЛЕТЕНЬ ДЛЯ ГОЛОСОВАНИЯ ПО  ВОПРОСУ ПОВЕСТКИ ДНЯ № </w:t>
            </w:r>
            <w:r w:rsidRPr="00ED6E32">
              <w:rPr>
                <w:rFonts w:ascii="Times New Roman" w:hAnsi="Times New Roman"/>
                <w:b/>
                <w:szCs w:val="24"/>
                <w:shd w:val="clear" w:color="auto" w:fill="FFFFFF"/>
              </w:rPr>
              <w:t>1</w:t>
            </w:r>
            <w:r w:rsidRPr="00ED6E32">
              <w:rPr>
                <w:rFonts w:ascii="Times New Roman" w:hAnsi="Times New Roman"/>
                <w:b/>
                <w:szCs w:val="24"/>
              </w:rPr>
              <w:t>.</w:t>
            </w:r>
          </w:p>
        </w:tc>
      </w:tr>
    </w:tbl>
    <w:p w:rsidR="00ED6E32" w:rsidRPr="00ED6E32" w:rsidRDefault="00ED6E32" w:rsidP="00ED6E32">
      <w:pPr>
        <w:widowControl w:val="0"/>
        <w:spacing w:after="0" w:line="240" w:lineRule="auto"/>
        <w:rPr>
          <w:rFonts w:ascii="Times New Roman" w:hAnsi="Times New Roman" w:cs="Times New Roman"/>
          <w:b/>
          <w:i/>
        </w:rPr>
      </w:pP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ED6E32" w:rsidRPr="00ED6E32" w:rsidTr="00ED6E32">
        <w:trPr>
          <w:cantSplit/>
        </w:trPr>
        <w:tc>
          <w:tcPr>
            <w:tcW w:w="10632" w:type="dxa"/>
            <w:tcBorders>
              <w:top w:val="single" w:sz="4" w:space="0" w:color="auto"/>
              <w:left w:val="single" w:sz="4" w:space="0" w:color="auto"/>
              <w:bottom w:val="single" w:sz="4" w:space="0" w:color="auto"/>
              <w:right w:val="single" w:sz="4" w:space="0" w:color="auto"/>
            </w:tcBorders>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Формулировки решений, поставленные на голосование:</w:t>
            </w:r>
          </w:p>
        </w:tc>
      </w:tr>
      <w:tr w:rsidR="00ED6E32" w:rsidRPr="008E21B4" w:rsidTr="00ED6E32">
        <w:trPr>
          <w:cantSplit/>
          <w:trHeight w:val="506"/>
        </w:trPr>
        <w:tc>
          <w:tcPr>
            <w:tcW w:w="10632" w:type="dxa"/>
            <w:tcBorders>
              <w:top w:val="single" w:sz="4" w:space="0" w:color="auto"/>
              <w:left w:val="single" w:sz="4" w:space="0" w:color="auto"/>
              <w:bottom w:val="single" w:sz="4" w:space="0" w:color="auto"/>
            </w:tcBorders>
            <w:vAlign w:val="center"/>
          </w:tcPr>
          <w:p w:rsidR="00ED6E32" w:rsidRPr="008E21B4" w:rsidRDefault="00ED6E32" w:rsidP="00ED6E32">
            <w:pPr>
              <w:widowControl w:val="0"/>
              <w:tabs>
                <w:tab w:val="left" w:pos="142"/>
              </w:tabs>
              <w:spacing w:after="0" w:line="240" w:lineRule="auto"/>
              <w:jc w:val="both"/>
              <w:rPr>
                <w:rFonts w:ascii="Times New Roman" w:hAnsi="Times New Roman" w:cs="Times New Roman"/>
                <w:sz w:val="20"/>
                <w:szCs w:val="20"/>
              </w:rPr>
            </w:pPr>
            <w:r w:rsidRPr="008E21B4">
              <w:rPr>
                <w:rFonts w:ascii="Times New Roman" w:hAnsi="Times New Roman" w:cs="Times New Roman"/>
                <w:b/>
                <w:sz w:val="20"/>
                <w:szCs w:val="20"/>
                <w:u w:val="single"/>
              </w:rPr>
              <w:t>Вопрос №1.</w:t>
            </w:r>
            <w:r w:rsidRPr="008E21B4">
              <w:rPr>
                <w:rFonts w:ascii="Times New Roman" w:hAnsi="Times New Roman" w:cs="Times New Roman"/>
                <w:b/>
                <w:sz w:val="20"/>
                <w:szCs w:val="20"/>
              </w:rPr>
              <w:t xml:space="preserve"> </w:t>
            </w:r>
            <w:r w:rsidRPr="008E21B4">
              <w:rPr>
                <w:rFonts w:ascii="Times New Roman" w:hAnsi="Times New Roman" w:cs="Times New Roman"/>
                <w:sz w:val="20"/>
                <w:szCs w:val="20"/>
              </w:rPr>
              <w:t xml:space="preserve">Об </w:t>
            </w:r>
            <w:r w:rsidRPr="008E21B4">
              <w:rPr>
                <w:rFonts w:ascii="Times New Roman" w:hAnsi="Times New Roman" w:cs="Times New Roman"/>
                <w:color w:val="212121"/>
                <w:sz w:val="20"/>
                <w:szCs w:val="20"/>
              </w:rPr>
              <w:t>одобрении крупной сделки, заключение с ПАО Сбербанк дополнительных соглашений к договорам поручительства.</w:t>
            </w:r>
          </w:p>
        </w:tc>
      </w:tr>
    </w:tbl>
    <w:p w:rsidR="00ED6E32" w:rsidRPr="00ED6E32" w:rsidRDefault="00ED6E32" w:rsidP="00ED6E32">
      <w:pPr>
        <w:widowControl w:val="0"/>
        <w:spacing w:after="0" w:line="240" w:lineRule="auto"/>
        <w:ind w:firstLine="600"/>
        <w:jc w:val="both"/>
        <w:rPr>
          <w:rFonts w:ascii="Times New Roman" w:hAnsi="Times New Roman" w:cs="Times New Roman"/>
        </w:rPr>
      </w:pPr>
    </w:p>
    <w:p w:rsidR="00ED6E32" w:rsidRPr="00ED6E32" w:rsidRDefault="00ED6E32" w:rsidP="00ED6E32">
      <w:pPr>
        <w:pStyle w:val="ac"/>
        <w:widowControl w:val="0"/>
        <w:spacing w:after="0" w:line="240" w:lineRule="auto"/>
        <w:ind w:left="0" w:firstLine="360"/>
        <w:contextualSpacing w:val="0"/>
        <w:jc w:val="both"/>
        <w:rPr>
          <w:rFonts w:ascii="Times New Roman" w:hAnsi="Times New Roman" w:cs="Times New Roman"/>
          <w:b/>
          <w:sz w:val="20"/>
          <w:szCs w:val="20"/>
        </w:rPr>
      </w:pPr>
      <w:r w:rsidRPr="00ED6E32">
        <w:rPr>
          <w:rFonts w:ascii="Times New Roman" w:hAnsi="Times New Roman" w:cs="Times New Roman"/>
          <w:bCs/>
          <w:sz w:val="20"/>
          <w:szCs w:val="20"/>
        </w:rPr>
        <w:t xml:space="preserve">На основании заключения, утвержденного Советом директоров АО «Рассвет» (Протокол заседания совета директоров АО «Рассвет» №342/М от 29.07.2022 г.) одобрить совершение крупной сделки, заключение между Акционерным обществом «Рассвет» </w:t>
      </w:r>
      <w:r w:rsidRPr="00ED6E32">
        <w:rPr>
          <w:rFonts w:ascii="Times New Roman" w:hAnsi="Times New Roman" w:cs="Times New Roman"/>
          <w:sz w:val="20"/>
          <w:szCs w:val="20"/>
        </w:rPr>
        <w:t xml:space="preserve">(ОГРН 1026200702989, ИНН 6215000717, адрес: Рязанская область, Рязанский район, с. </w:t>
      </w:r>
      <w:proofErr w:type="spellStart"/>
      <w:r w:rsidRPr="00ED6E32">
        <w:rPr>
          <w:rFonts w:ascii="Times New Roman" w:hAnsi="Times New Roman" w:cs="Times New Roman"/>
          <w:sz w:val="20"/>
          <w:szCs w:val="20"/>
        </w:rPr>
        <w:t>Екимовка</w:t>
      </w:r>
      <w:proofErr w:type="spellEnd"/>
      <w:r w:rsidRPr="00ED6E32">
        <w:rPr>
          <w:rFonts w:ascii="Times New Roman" w:hAnsi="Times New Roman" w:cs="Times New Roman"/>
          <w:sz w:val="20"/>
          <w:szCs w:val="20"/>
        </w:rPr>
        <w:t xml:space="preserve">, д.86) </w:t>
      </w:r>
      <w:r w:rsidRPr="00ED6E32">
        <w:rPr>
          <w:rFonts w:ascii="Times New Roman" w:hAnsi="Times New Roman" w:cs="Times New Roman"/>
          <w:bCs/>
          <w:sz w:val="20"/>
          <w:szCs w:val="20"/>
        </w:rPr>
        <w:t xml:space="preserve">(далее – Поручитель), и Публичным акционерным обществом «Сбербанк России» (ОГРН 1027700132195, ИНН 7707083893, местонахождение: 117997, г. Москва, ул. Вавилова, дом 19)  (Кредитор/Банк) </w:t>
      </w:r>
      <w:r w:rsidRPr="00ED6E32">
        <w:rPr>
          <w:rFonts w:ascii="Times New Roman" w:hAnsi="Times New Roman" w:cs="Times New Roman"/>
          <w:b/>
          <w:sz w:val="20"/>
          <w:szCs w:val="20"/>
        </w:rPr>
        <w:t>дополнительных соглашений к ранее заключённым договорам поручительства:</w:t>
      </w:r>
    </w:p>
    <w:p w:rsidR="00ED6E32" w:rsidRPr="00ED6E32" w:rsidRDefault="00ED6E32" w:rsidP="00ED6E32">
      <w:pPr>
        <w:pStyle w:val="ac"/>
        <w:widowControl w:val="0"/>
        <w:numPr>
          <w:ilvl w:val="0"/>
          <w:numId w:val="17"/>
        </w:numPr>
        <w:tabs>
          <w:tab w:val="left" w:pos="1080"/>
        </w:tabs>
        <w:spacing w:after="0" w:line="240" w:lineRule="auto"/>
        <w:contextualSpacing w:val="0"/>
        <w:jc w:val="both"/>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 к ДОГОВОРУ ПОРУЧИТЕЛЬСТВА № 01240021/86061100-2 от «15» сентября 2021 г. (дата формирования)</w:t>
      </w:r>
    </w:p>
    <w:p w:rsidR="00ED6E32" w:rsidRPr="00ED6E32" w:rsidRDefault="00ED6E32" w:rsidP="00ED6E32">
      <w:pPr>
        <w:pStyle w:val="ac"/>
        <w:widowControl w:val="0"/>
        <w:numPr>
          <w:ilvl w:val="0"/>
          <w:numId w:val="17"/>
        </w:numPr>
        <w:tabs>
          <w:tab w:val="left" w:pos="1080"/>
        </w:tabs>
        <w:spacing w:after="0" w:line="240" w:lineRule="auto"/>
        <w:contextualSpacing w:val="0"/>
        <w:jc w:val="both"/>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 к ДОГОВОРУ ПОРУЧИТЕЛЬСТВА №01290021/86061100-2 от «21» сентября 2021 г. (дата формирования)</w:t>
      </w:r>
    </w:p>
    <w:p w:rsidR="00ED6E32" w:rsidRPr="00ED6E32" w:rsidRDefault="00ED6E32" w:rsidP="00ED6E32">
      <w:pPr>
        <w:pStyle w:val="ac"/>
        <w:widowControl w:val="0"/>
        <w:numPr>
          <w:ilvl w:val="0"/>
          <w:numId w:val="17"/>
        </w:numPr>
        <w:tabs>
          <w:tab w:val="left" w:pos="1080"/>
        </w:tabs>
        <w:spacing w:after="0" w:line="240" w:lineRule="auto"/>
        <w:contextualSpacing w:val="0"/>
        <w:jc w:val="both"/>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 к ДОГОВОРУ ПОРУЧИТЕЛЬСТВА № 02090020/86061100-1 от «16» декабря 2020 г. (дата формирования)</w:t>
      </w:r>
    </w:p>
    <w:p w:rsidR="00ED6E32" w:rsidRPr="00ED6E32" w:rsidRDefault="00ED6E32" w:rsidP="00ED6E32">
      <w:pPr>
        <w:pStyle w:val="ac"/>
        <w:widowControl w:val="0"/>
        <w:numPr>
          <w:ilvl w:val="0"/>
          <w:numId w:val="17"/>
        </w:numPr>
        <w:tabs>
          <w:tab w:val="left" w:pos="1080"/>
        </w:tabs>
        <w:spacing w:after="0" w:line="240" w:lineRule="auto"/>
        <w:contextualSpacing w:val="0"/>
        <w:jc w:val="both"/>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 к ДОГОВОРУ ПОРУЧИТЕЛЬСТВА № 01240121/86061100/SX-2 от «27» сентября 2021 г. (дата формирования)</w:t>
      </w:r>
    </w:p>
    <w:p w:rsidR="00ED6E32" w:rsidRPr="00ED6E32" w:rsidRDefault="00ED6E32" w:rsidP="00ED6E32">
      <w:pPr>
        <w:pStyle w:val="ac"/>
        <w:widowControl w:val="0"/>
        <w:numPr>
          <w:ilvl w:val="0"/>
          <w:numId w:val="17"/>
        </w:numPr>
        <w:tabs>
          <w:tab w:val="left" w:pos="1080"/>
        </w:tabs>
        <w:spacing w:after="0" w:line="240" w:lineRule="auto"/>
        <w:contextualSpacing w:val="0"/>
        <w:jc w:val="both"/>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 к ДОГОВОРУ ПОРУЧИТЕЛЬСТВА № 01240221/86061100/SX-2 от «28» октября 2021 г. (дата формирования)</w:t>
      </w:r>
    </w:p>
    <w:p w:rsidR="00ED6E32" w:rsidRPr="00ED6E32" w:rsidRDefault="00ED6E32" w:rsidP="00ED6E32">
      <w:pPr>
        <w:pStyle w:val="ac"/>
        <w:widowControl w:val="0"/>
        <w:numPr>
          <w:ilvl w:val="0"/>
          <w:numId w:val="17"/>
        </w:numPr>
        <w:tabs>
          <w:tab w:val="left" w:pos="1080"/>
        </w:tabs>
        <w:spacing w:after="0" w:line="240" w:lineRule="auto"/>
        <w:contextualSpacing w:val="0"/>
        <w:jc w:val="both"/>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 к ДОГОВОРУ ПОРУЧИТЕЛЬСТВА № 01290121/86061100/SX-2 от «28» октября 2021 г. (дата формирования)</w:t>
      </w:r>
    </w:p>
    <w:p w:rsidR="00ED6E32" w:rsidRPr="00ED6E32" w:rsidRDefault="00ED6E32" w:rsidP="00ED6E32">
      <w:pPr>
        <w:pStyle w:val="ac"/>
        <w:widowControl w:val="0"/>
        <w:numPr>
          <w:ilvl w:val="0"/>
          <w:numId w:val="17"/>
        </w:numPr>
        <w:tabs>
          <w:tab w:val="left" w:pos="1080"/>
        </w:tabs>
        <w:spacing w:after="0" w:line="240" w:lineRule="auto"/>
        <w:contextualSpacing w:val="0"/>
        <w:jc w:val="both"/>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 к ДОГОВОРУ ПОРУЧИТЕЛЬСТВА № 01290221/86061100/SX-2 от «28» октября 2021 г. (дата формирования)</w:t>
      </w:r>
    </w:p>
    <w:p w:rsidR="00ED6E32" w:rsidRPr="00ED6E32" w:rsidRDefault="00ED6E32" w:rsidP="00ED6E32">
      <w:pPr>
        <w:widowControl w:val="0"/>
        <w:spacing w:after="0" w:line="240" w:lineRule="auto"/>
        <w:ind w:firstLine="708"/>
        <w:jc w:val="both"/>
        <w:rPr>
          <w:rFonts w:ascii="Times New Roman" w:hAnsi="Times New Roman" w:cs="Times New Roman"/>
        </w:rPr>
      </w:pPr>
      <w:r w:rsidRPr="00ED6E32">
        <w:rPr>
          <w:rFonts w:ascii="Times New Roman" w:hAnsi="Times New Roman" w:cs="Times New Roman"/>
        </w:rPr>
        <w:t>на условиях, при</w:t>
      </w:r>
      <w:r w:rsidRPr="00ED6E32">
        <w:rPr>
          <w:rFonts w:ascii="Times New Roman" w:hAnsi="Times New Roman" w:cs="Times New Roman"/>
          <w:lang w:eastAsia="x-none"/>
        </w:rPr>
        <w:t>веденных</w:t>
      </w:r>
      <w:r w:rsidRPr="00ED6E32">
        <w:rPr>
          <w:rFonts w:ascii="Times New Roman" w:hAnsi="Times New Roman" w:cs="Times New Roman"/>
        </w:rPr>
        <w:t xml:space="preserve"> в Приложениях №1 - №7 к настоящему Решению.</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p>
    <w:p w:rsidR="00ED6E32" w:rsidRPr="008E21B4" w:rsidRDefault="00ED6E32" w:rsidP="00ED6E32">
      <w:pPr>
        <w:widowControl w:val="0"/>
        <w:spacing w:after="0" w:line="240" w:lineRule="auto"/>
        <w:ind w:firstLine="720"/>
        <w:jc w:val="both"/>
        <w:rPr>
          <w:rFonts w:ascii="Times New Roman" w:hAnsi="Times New Roman" w:cs="Times New Roman"/>
          <w:b/>
          <w:bCs/>
          <w:sz w:val="20"/>
          <w:szCs w:val="20"/>
        </w:rPr>
      </w:pPr>
      <w:r w:rsidRPr="008E21B4">
        <w:rPr>
          <w:rFonts w:ascii="Times New Roman" w:hAnsi="Times New Roman" w:cs="Times New Roman"/>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договорам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p>
    <w:p w:rsidR="00ED6E32" w:rsidRDefault="00ED6E32" w:rsidP="00ED6E32">
      <w:pPr>
        <w:widowControl w:val="0"/>
        <w:spacing w:after="0" w:line="240" w:lineRule="auto"/>
        <w:ind w:firstLine="708"/>
        <w:jc w:val="both"/>
        <w:rPr>
          <w:rFonts w:ascii="Times New Roman" w:hAnsi="Times New Roman" w:cs="Times New Roman"/>
        </w:rPr>
      </w:pPr>
    </w:p>
    <w:p w:rsidR="00ED6E32" w:rsidRDefault="00ED6E32" w:rsidP="00ED6E32">
      <w:pPr>
        <w:widowControl w:val="0"/>
        <w:spacing w:after="0" w:line="240" w:lineRule="auto"/>
        <w:ind w:firstLine="708"/>
        <w:jc w:val="both"/>
        <w:rPr>
          <w:rFonts w:ascii="Times New Roman" w:hAnsi="Times New Roman" w:cs="Times New Roman"/>
        </w:rPr>
      </w:pPr>
    </w:p>
    <w:p w:rsidR="008E21B4" w:rsidRDefault="008E21B4" w:rsidP="00ED6E32">
      <w:pPr>
        <w:widowControl w:val="0"/>
        <w:spacing w:after="0" w:line="240" w:lineRule="auto"/>
        <w:ind w:firstLine="708"/>
        <w:jc w:val="both"/>
        <w:rPr>
          <w:rFonts w:ascii="Times New Roman" w:hAnsi="Times New Roman" w:cs="Times New Roman"/>
        </w:rPr>
      </w:pPr>
    </w:p>
    <w:p w:rsidR="00ED6E32" w:rsidRDefault="00ED6E32" w:rsidP="00ED6E32">
      <w:pPr>
        <w:widowControl w:val="0"/>
        <w:spacing w:after="0" w:line="240" w:lineRule="auto"/>
        <w:ind w:firstLine="708"/>
        <w:jc w:val="both"/>
        <w:rPr>
          <w:rFonts w:ascii="Times New Roman" w:hAnsi="Times New Roman" w:cs="Times New Roman"/>
        </w:rPr>
      </w:pPr>
    </w:p>
    <w:p w:rsidR="00ED6E32" w:rsidRDefault="00ED6E32" w:rsidP="00ED6E32">
      <w:pPr>
        <w:widowControl w:val="0"/>
        <w:spacing w:after="0" w:line="240" w:lineRule="auto"/>
        <w:ind w:firstLine="708"/>
        <w:jc w:val="both"/>
        <w:rPr>
          <w:rFonts w:ascii="Times New Roman" w:hAnsi="Times New Roman" w:cs="Times New Roman"/>
        </w:rPr>
      </w:pPr>
    </w:p>
    <w:p w:rsidR="00ED6E32" w:rsidRPr="00ED6E32" w:rsidRDefault="00ED6E32" w:rsidP="00ED6E32">
      <w:pPr>
        <w:widowControl w:val="0"/>
        <w:spacing w:after="0" w:line="240" w:lineRule="auto"/>
        <w:ind w:firstLine="708"/>
        <w:jc w:val="both"/>
        <w:rPr>
          <w:rFonts w:ascii="Times New Roman" w:hAnsi="Times New Roman" w:cs="Times New Roman"/>
        </w:rPr>
      </w:pP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lastRenderedPageBreak/>
        <w:t xml:space="preserve">Приложения: </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t>Приложение 1,</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t>Приложение 2,</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t>Приложение 3,</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t>Приложение 4,</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t>Приложение 5,</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t>Приложение 6,</w:t>
      </w:r>
    </w:p>
    <w:p w:rsidR="00ED6E32" w:rsidRPr="008E21B4" w:rsidRDefault="00ED6E32" w:rsidP="00ED6E32">
      <w:pPr>
        <w:widowControl w:val="0"/>
        <w:spacing w:after="0" w:line="240" w:lineRule="auto"/>
        <w:ind w:firstLine="708"/>
        <w:jc w:val="both"/>
        <w:rPr>
          <w:rFonts w:ascii="Times New Roman" w:hAnsi="Times New Roman" w:cs="Times New Roman"/>
          <w:b/>
          <w:bCs/>
          <w:sz w:val="20"/>
          <w:szCs w:val="20"/>
        </w:rPr>
      </w:pPr>
      <w:r w:rsidRPr="008E21B4">
        <w:rPr>
          <w:rFonts w:ascii="Times New Roman" w:hAnsi="Times New Roman" w:cs="Times New Roman"/>
          <w:sz w:val="20"/>
          <w:szCs w:val="20"/>
        </w:rPr>
        <w:t>Приложение 7.</w:t>
      </w:r>
    </w:p>
    <w:p w:rsidR="00ED6E32" w:rsidRPr="00ED6E32" w:rsidRDefault="00ED6E32" w:rsidP="00ED6E32">
      <w:pPr>
        <w:widowControl w:val="0"/>
        <w:adjustRightInd w:val="0"/>
        <w:spacing w:after="0" w:line="240" w:lineRule="auto"/>
        <w:ind w:firstLine="720"/>
        <w:jc w:val="both"/>
        <w:rPr>
          <w:rFonts w:ascii="Times New Roman" w:hAnsi="Times New Roman" w:cs="Times New Roman"/>
          <w:b/>
          <w:bCs/>
        </w:rPr>
      </w:pPr>
    </w:p>
    <w:p w:rsidR="00ED6E32" w:rsidRPr="00ED6E32" w:rsidRDefault="00ED6E32" w:rsidP="00ED6E32">
      <w:pPr>
        <w:widowControl w:val="0"/>
        <w:spacing w:after="0" w:line="240" w:lineRule="auto"/>
        <w:jc w:val="both"/>
        <w:rPr>
          <w:rFonts w:ascii="Times New Roman" w:hAnsi="Times New Roman" w:cs="Times New Roman"/>
          <w:i/>
          <w:sz w:val="16"/>
          <w:szCs w:val="16"/>
        </w:rPr>
      </w:pPr>
      <w:r w:rsidRPr="00ED6E32">
        <w:rPr>
          <w:rFonts w:ascii="Times New Roman" w:hAnsi="Times New Roman" w:cs="Times New Roman"/>
          <w:b/>
          <w:i/>
          <w:sz w:val="16"/>
          <w:szCs w:val="16"/>
        </w:rPr>
        <w:t xml:space="preserve">! ВНИМАНИЕ: </w:t>
      </w:r>
      <w:r w:rsidRPr="00ED6E32">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ED6E32">
        <w:rPr>
          <w:rFonts w:ascii="Times New Roman" w:hAnsi="Times New Roman" w:cs="Times New Roman"/>
          <w:i/>
          <w:sz w:val="16"/>
          <w:szCs w:val="16"/>
        </w:rPr>
        <w:t>исключением  случаев</w:t>
      </w:r>
      <w:proofErr w:type="gramEnd"/>
      <w:r w:rsidRPr="00ED6E32">
        <w:rPr>
          <w:rFonts w:ascii="Times New Roman" w:hAnsi="Times New Roman" w:cs="Times New Roman"/>
          <w:i/>
          <w:sz w:val="16"/>
          <w:szCs w:val="16"/>
        </w:rPr>
        <w:t xml:space="preserve">  передачи акций после даты </w:t>
      </w:r>
      <w:r w:rsidRPr="00ED6E32">
        <w:rPr>
          <w:rStyle w:val="SUBST"/>
          <w:rFonts w:ascii="Times New Roman" w:hAnsi="Times New Roman" w:cs="Times New Roman"/>
          <w:b w:val="0"/>
          <w:sz w:val="16"/>
          <w:szCs w:val="16"/>
        </w:rPr>
        <w:t>определения (фиксации)</w:t>
      </w:r>
      <w:r w:rsidRPr="00ED6E32">
        <w:rPr>
          <w:rFonts w:ascii="Times New Roman" w:hAnsi="Times New Roman" w:cs="Times New Roman"/>
          <w:i/>
          <w:sz w:val="16"/>
          <w:szCs w:val="16"/>
        </w:rPr>
        <w:t xml:space="preserve"> списка лиц, имеющих право на участие в общем </w:t>
      </w:r>
    </w:p>
    <w:p w:rsidR="00ED6E32" w:rsidRPr="00ED6E32" w:rsidRDefault="00ED6E32" w:rsidP="00ED6E32">
      <w:pPr>
        <w:widowControl w:val="0"/>
        <w:spacing w:after="0" w:line="240" w:lineRule="auto"/>
        <w:jc w:val="both"/>
        <w:rPr>
          <w:rFonts w:ascii="Times New Roman" w:hAnsi="Times New Roman" w:cs="Times New Roman"/>
          <w:i/>
          <w:sz w:val="16"/>
          <w:szCs w:val="16"/>
        </w:rPr>
      </w:pPr>
      <w:r w:rsidRPr="00ED6E32">
        <w:rPr>
          <w:rFonts w:ascii="Times New Roman" w:hAnsi="Times New Roman" w:cs="Times New Roman"/>
          <w:i/>
          <w:sz w:val="16"/>
          <w:szCs w:val="16"/>
        </w:rPr>
        <w:t xml:space="preserve">собрании (см. на обороте бюллетеня </w:t>
      </w:r>
      <w:proofErr w:type="gramStart"/>
      <w:r w:rsidRPr="00ED6E32">
        <w:rPr>
          <w:rFonts w:ascii="Times New Roman" w:hAnsi="Times New Roman" w:cs="Times New Roman"/>
          <w:i/>
          <w:sz w:val="16"/>
          <w:szCs w:val="16"/>
        </w:rPr>
        <w:t>разъяснения  по</w:t>
      </w:r>
      <w:proofErr w:type="gramEnd"/>
      <w:r w:rsidRPr="00ED6E32">
        <w:rPr>
          <w:rFonts w:ascii="Times New Roman" w:hAnsi="Times New Roman" w:cs="Times New Roman"/>
          <w:i/>
          <w:sz w:val="16"/>
          <w:szCs w:val="16"/>
        </w:rPr>
        <w:t xml:space="preserve"> заполнению).</w:t>
      </w: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70"/>
        <w:gridCol w:w="3370"/>
        <w:gridCol w:w="3892"/>
      </w:tblGrid>
      <w:tr w:rsidR="00ED6E32" w:rsidRPr="00ED6E32" w:rsidTr="00ED6E32">
        <w:trPr>
          <w:cantSplit/>
        </w:trPr>
        <w:tc>
          <w:tcPr>
            <w:tcW w:w="10632" w:type="dxa"/>
            <w:gridSpan w:val="3"/>
            <w:tcBorders>
              <w:top w:val="single" w:sz="4" w:space="0" w:color="auto"/>
              <w:left w:val="single" w:sz="4" w:space="0" w:color="auto"/>
              <w:bottom w:val="single" w:sz="4" w:space="0" w:color="auto"/>
              <w:right w:val="single" w:sz="4" w:space="0" w:color="auto"/>
            </w:tcBorders>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Варианты  голосования</w:t>
            </w:r>
          </w:p>
        </w:tc>
      </w:tr>
      <w:tr w:rsidR="00ED6E32" w:rsidRPr="00ED6E32" w:rsidTr="00ED6E32">
        <w:trPr>
          <w:cantSplit/>
          <w:trHeight w:val="494"/>
        </w:trPr>
        <w:tc>
          <w:tcPr>
            <w:tcW w:w="3370" w:type="dxa"/>
            <w:tcBorders>
              <w:top w:val="single" w:sz="4" w:space="0" w:color="auto"/>
              <w:bottom w:val="sing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18"/>
                <w:szCs w:val="18"/>
              </w:rPr>
            </w:pPr>
            <w:r w:rsidRPr="00ED6E32">
              <w:rPr>
                <w:rFonts w:ascii="Times New Roman" w:hAnsi="Times New Roman" w:cs="Times New Roman"/>
                <w:b/>
                <w:sz w:val="18"/>
                <w:szCs w:val="18"/>
              </w:rPr>
              <w:t>ЗА</w:t>
            </w:r>
          </w:p>
        </w:tc>
        <w:tc>
          <w:tcPr>
            <w:tcW w:w="3370" w:type="dxa"/>
            <w:tcBorders>
              <w:top w:val="single" w:sz="4" w:space="0" w:color="auto"/>
              <w:bottom w:val="sing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18"/>
                <w:szCs w:val="18"/>
              </w:rPr>
            </w:pPr>
            <w:r w:rsidRPr="00ED6E32">
              <w:rPr>
                <w:rFonts w:ascii="Times New Roman" w:hAnsi="Times New Roman" w:cs="Times New Roman"/>
                <w:b/>
                <w:sz w:val="18"/>
                <w:szCs w:val="18"/>
              </w:rPr>
              <w:t>ПРОТИВ</w:t>
            </w:r>
          </w:p>
        </w:tc>
        <w:tc>
          <w:tcPr>
            <w:tcW w:w="3892" w:type="dxa"/>
            <w:tcBorders>
              <w:top w:val="single" w:sz="4" w:space="0" w:color="auto"/>
              <w:bottom w:val="single" w:sz="4" w:space="0" w:color="auto"/>
              <w:right w:val="sing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18"/>
                <w:szCs w:val="18"/>
              </w:rPr>
            </w:pPr>
            <w:r w:rsidRPr="00ED6E32">
              <w:rPr>
                <w:rFonts w:ascii="Times New Roman" w:hAnsi="Times New Roman" w:cs="Times New Roman"/>
                <w:b/>
                <w:sz w:val="18"/>
                <w:szCs w:val="18"/>
              </w:rPr>
              <w:t>ВОЗДЕРЖАЛСЯ</w:t>
            </w:r>
          </w:p>
        </w:tc>
      </w:tr>
      <w:tr w:rsidR="00ED6E32" w:rsidRPr="00ED6E32" w:rsidTr="00ED6E32">
        <w:trPr>
          <w:trHeight w:val="241"/>
        </w:trPr>
        <w:tc>
          <w:tcPr>
            <w:tcW w:w="3370" w:type="dxa"/>
            <w:tcBorders>
              <w:top w:val="single" w:sz="4" w:space="0" w:color="auto"/>
              <w:bottom w:val="single" w:sz="4" w:space="0" w:color="auto"/>
            </w:tcBorders>
          </w:tcPr>
          <w:p w:rsidR="00ED6E32" w:rsidRPr="00ED6E32" w:rsidRDefault="00ED6E32" w:rsidP="00ED6E32">
            <w:pPr>
              <w:widowControl w:val="0"/>
              <w:spacing w:after="0" w:line="240" w:lineRule="auto"/>
              <w:ind w:left="-89"/>
              <w:rPr>
                <w:rFonts w:ascii="Times New Roman" w:hAnsi="Times New Roman" w:cs="Times New Roman"/>
                <w:sz w:val="16"/>
                <w:szCs w:val="16"/>
              </w:rPr>
            </w:pPr>
          </w:p>
        </w:tc>
        <w:tc>
          <w:tcPr>
            <w:tcW w:w="3370" w:type="dxa"/>
            <w:tcBorders>
              <w:top w:val="single" w:sz="4" w:space="0" w:color="auto"/>
              <w:bottom w:val="single" w:sz="4" w:space="0" w:color="auto"/>
            </w:tcBorders>
          </w:tcPr>
          <w:p w:rsidR="00ED6E32" w:rsidRPr="00ED6E32" w:rsidRDefault="00ED6E32" w:rsidP="00ED6E32">
            <w:pPr>
              <w:widowControl w:val="0"/>
              <w:spacing w:after="0" w:line="240" w:lineRule="auto"/>
              <w:ind w:left="-89"/>
              <w:rPr>
                <w:rFonts w:ascii="Times New Roman" w:hAnsi="Times New Roman" w:cs="Times New Roman"/>
                <w:sz w:val="16"/>
                <w:szCs w:val="16"/>
              </w:rPr>
            </w:pPr>
          </w:p>
        </w:tc>
        <w:tc>
          <w:tcPr>
            <w:tcW w:w="3892" w:type="dxa"/>
            <w:tcBorders>
              <w:top w:val="single" w:sz="4" w:space="0" w:color="auto"/>
              <w:bottom w:val="single" w:sz="4" w:space="0" w:color="auto"/>
              <w:right w:val="single" w:sz="4" w:space="0" w:color="auto"/>
            </w:tcBorders>
          </w:tcPr>
          <w:p w:rsidR="00ED6E32" w:rsidRPr="00ED6E32" w:rsidRDefault="00ED6E32" w:rsidP="00ED6E32">
            <w:pPr>
              <w:widowControl w:val="0"/>
              <w:spacing w:after="0" w:line="240" w:lineRule="auto"/>
              <w:ind w:left="-89"/>
              <w:rPr>
                <w:rFonts w:ascii="Times New Roman" w:hAnsi="Times New Roman" w:cs="Times New Roman"/>
                <w:sz w:val="16"/>
                <w:szCs w:val="16"/>
              </w:rPr>
            </w:pPr>
          </w:p>
        </w:tc>
      </w:tr>
    </w:tbl>
    <w:p w:rsidR="00ED6E32" w:rsidRPr="00ED6E32" w:rsidRDefault="00ED6E32" w:rsidP="00ED6E32">
      <w:pPr>
        <w:widowControl w:val="0"/>
        <w:spacing w:after="0" w:line="240" w:lineRule="auto"/>
        <w:jc w:val="both"/>
        <w:rPr>
          <w:rFonts w:ascii="Times New Roman" w:hAnsi="Times New Roman" w:cs="Times New Roman"/>
          <w:b/>
          <w:i/>
        </w:rPr>
      </w:pPr>
    </w:p>
    <w:p w:rsidR="00ED6E32" w:rsidRPr="00ED6E32" w:rsidRDefault="00ED6E32" w:rsidP="00ED6E32">
      <w:pPr>
        <w:widowControl w:val="0"/>
        <w:autoSpaceDE w:val="0"/>
        <w:autoSpaceDN w:val="0"/>
        <w:adjustRightInd w:val="0"/>
        <w:spacing w:after="0" w:line="240" w:lineRule="auto"/>
        <w:ind w:firstLine="540"/>
        <w:jc w:val="both"/>
        <w:rPr>
          <w:rFonts w:ascii="Times New Roman" w:hAnsi="Times New Roman" w:cs="Times New Roman"/>
          <w:b/>
          <w:bCs/>
        </w:rPr>
      </w:pPr>
      <w:r w:rsidRPr="00ED6E32">
        <w:rPr>
          <w:rFonts w:ascii="Times New Roman" w:hAnsi="Times New Roman" w:cs="Times New Roman"/>
          <w:b/>
          <w:bCs/>
        </w:rPr>
        <w:t xml:space="preserve">БЮЛЛЕТЕНЬ ДЛЯ ГОЛОСОВАНИЯ ДОЛЖЕН БЫТЬ ПОДПИСАН ЛИЦОМ, ИМЕЮЩИМ ПРАВО НА УЧАСТИЕ В ОБЩЕМ СОБРАНИИ АКЦИОНЕРОВ, ИЛИ ЕГО </w:t>
      </w:r>
      <w:proofErr w:type="gramStart"/>
      <w:r w:rsidRPr="00ED6E32">
        <w:rPr>
          <w:rFonts w:ascii="Times New Roman" w:hAnsi="Times New Roman" w:cs="Times New Roman"/>
          <w:b/>
          <w:bCs/>
        </w:rPr>
        <w:t>ПРЕДСТАВИТЕЛЕМ !</w:t>
      </w:r>
      <w:proofErr w:type="gramEnd"/>
    </w:p>
    <w:p w:rsidR="00ED6E32" w:rsidRPr="00ED6E32" w:rsidRDefault="00ED6E32" w:rsidP="00ED6E32">
      <w:pPr>
        <w:widowControl w:val="0"/>
        <w:spacing w:after="0" w:line="240" w:lineRule="auto"/>
        <w:ind w:left="5812" w:hanging="5812"/>
        <w:rPr>
          <w:rFonts w:ascii="Times New Roman" w:hAnsi="Times New Roman" w:cs="Times New Roman"/>
          <w:sz w:val="19"/>
        </w:rPr>
      </w:pPr>
    </w:p>
    <w:p w:rsidR="00ED6E32" w:rsidRPr="00ED6E32" w:rsidRDefault="00ED6E32" w:rsidP="00ED6E32">
      <w:pPr>
        <w:widowControl w:val="0"/>
        <w:spacing w:after="0" w:line="240" w:lineRule="auto"/>
        <w:ind w:left="5812" w:hanging="5812"/>
        <w:rPr>
          <w:rFonts w:ascii="Times New Roman" w:hAnsi="Times New Roman" w:cs="Times New Roman"/>
          <w:sz w:val="19"/>
        </w:rPr>
      </w:pPr>
    </w:p>
    <w:p w:rsidR="00ED6E32" w:rsidRPr="00ED6E32" w:rsidRDefault="00ED6E32" w:rsidP="00ED6E32">
      <w:pPr>
        <w:widowControl w:val="0"/>
        <w:spacing w:after="0" w:line="240" w:lineRule="auto"/>
        <w:ind w:left="5812" w:hanging="5812"/>
        <w:rPr>
          <w:rFonts w:ascii="Times New Roman" w:hAnsi="Times New Roman" w:cs="Times New Roman"/>
          <w:sz w:val="19"/>
        </w:rPr>
      </w:pPr>
      <w:r w:rsidRPr="00ED6E32">
        <w:rPr>
          <w:rFonts w:ascii="Times New Roman" w:hAnsi="Times New Roman" w:cs="Times New Roman"/>
          <w:sz w:val="19"/>
        </w:rPr>
        <w:t xml:space="preserve">Подпись акционера (уполномоченного </w:t>
      </w:r>
      <w:proofErr w:type="gramStart"/>
      <w:r w:rsidRPr="00ED6E32">
        <w:rPr>
          <w:rFonts w:ascii="Times New Roman" w:hAnsi="Times New Roman" w:cs="Times New Roman"/>
          <w:sz w:val="19"/>
        </w:rPr>
        <w:t>представителя)  _</w:t>
      </w:r>
      <w:proofErr w:type="gramEnd"/>
      <w:r w:rsidRPr="00ED6E32">
        <w:rPr>
          <w:rFonts w:ascii="Times New Roman" w:hAnsi="Times New Roman" w:cs="Times New Roman"/>
          <w:sz w:val="19"/>
        </w:rPr>
        <w:t xml:space="preserve">_______________________________________________________________               </w:t>
      </w:r>
    </w:p>
    <w:p w:rsidR="00ED6E32" w:rsidRPr="00ED6E32" w:rsidRDefault="00ED6E32" w:rsidP="00ED6E32">
      <w:pPr>
        <w:widowControl w:val="0"/>
        <w:spacing w:after="0" w:line="240" w:lineRule="auto"/>
        <w:ind w:left="5812" w:hanging="5812"/>
        <w:rPr>
          <w:rFonts w:ascii="Times New Roman" w:hAnsi="Times New Roman" w:cs="Times New Roman"/>
          <w:sz w:val="16"/>
          <w:szCs w:val="16"/>
        </w:rPr>
      </w:pPr>
      <w:r w:rsidRPr="00ED6E32">
        <w:rPr>
          <w:rFonts w:ascii="Times New Roman" w:hAnsi="Times New Roman" w:cs="Times New Roman"/>
          <w:sz w:val="19"/>
        </w:rPr>
        <w:t xml:space="preserve">                                                                                                                              </w:t>
      </w:r>
      <w:r w:rsidRPr="00ED6E32">
        <w:rPr>
          <w:rFonts w:ascii="Times New Roman" w:hAnsi="Times New Roman" w:cs="Times New Roman"/>
          <w:sz w:val="16"/>
          <w:szCs w:val="16"/>
        </w:rPr>
        <w:t>(Бюллетень должен быть подписан акционером)</w:t>
      </w:r>
    </w:p>
    <w:p w:rsidR="00ED6E32" w:rsidRPr="00ED6E32" w:rsidRDefault="00ED6E32" w:rsidP="00ED6E32">
      <w:pPr>
        <w:widowControl w:val="0"/>
        <w:tabs>
          <w:tab w:val="left" w:pos="5954"/>
        </w:tabs>
        <w:spacing w:after="0" w:line="240" w:lineRule="auto"/>
        <w:jc w:val="right"/>
        <w:rPr>
          <w:rFonts w:ascii="Times New Roman" w:hAnsi="Times New Roman" w:cs="Times New Roman"/>
          <w:b/>
          <w:i/>
          <w:sz w:val="24"/>
        </w:rPr>
      </w:pPr>
    </w:p>
    <w:p w:rsidR="00ED6E32" w:rsidRPr="00ED6E32" w:rsidRDefault="00ED6E32" w:rsidP="00ED6E32">
      <w:pPr>
        <w:widowControl w:val="0"/>
        <w:tabs>
          <w:tab w:val="left" w:pos="5954"/>
        </w:tabs>
        <w:spacing w:after="0" w:line="240" w:lineRule="auto"/>
        <w:jc w:val="right"/>
        <w:rPr>
          <w:rFonts w:ascii="Times New Roman" w:hAnsi="Times New Roman" w:cs="Times New Roman"/>
          <w:sz w:val="16"/>
          <w:szCs w:val="16"/>
        </w:rPr>
      </w:pPr>
      <w:r w:rsidRPr="00ED6E32">
        <w:rPr>
          <w:rFonts w:ascii="Times New Roman" w:hAnsi="Times New Roman" w:cs="Times New Roman"/>
          <w:b/>
          <w:i/>
          <w:sz w:val="24"/>
        </w:rPr>
        <w:t>Разъяснения по порядку заполнения бюллетеня:</w:t>
      </w:r>
    </w:p>
    <w:p w:rsidR="00ED6E32" w:rsidRPr="00ED6E32" w:rsidRDefault="00ED6E32" w:rsidP="00ED6E32">
      <w:pPr>
        <w:widowControl w:val="0"/>
        <w:spacing w:after="0" w:line="240" w:lineRule="auto"/>
        <w:rPr>
          <w:rFonts w:ascii="Times New Roman" w:hAnsi="Times New Roman" w:cs="Times New Roman"/>
          <w:sz w:val="10"/>
          <w:szCs w:val="10"/>
        </w:rPr>
      </w:pPr>
    </w:p>
    <w:p w:rsidR="00ED6E32" w:rsidRPr="00ED6E32" w:rsidRDefault="00ED6E32" w:rsidP="00ED6E32">
      <w:pPr>
        <w:widowControl w:val="0"/>
        <w:spacing w:after="0" w:line="240" w:lineRule="auto"/>
        <w:ind w:left="5812" w:hanging="5812"/>
        <w:rPr>
          <w:rFonts w:ascii="Times New Roman" w:hAnsi="Times New Roman" w:cs="Times New Roman"/>
          <w:sz w:val="4"/>
          <w:szCs w:val="4"/>
        </w:rPr>
      </w:pPr>
    </w:p>
    <w:p w:rsidR="00ED6E32" w:rsidRPr="00ED6E32" w:rsidRDefault="00ED6E32" w:rsidP="00ED6E32">
      <w:pPr>
        <w:widowControl w:val="0"/>
        <w:spacing w:after="0" w:line="240" w:lineRule="auto"/>
        <w:rPr>
          <w:rFonts w:ascii="Times New Roman" w:hAnsi="Times New Roman" w:cs="Times New Roman"/>
          <w:sz w:val="4"/>
          <w:szCs w:val="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
        <w:gridCol w:w="10190"/>
      </w:tblGrid>
      <w:tr w:rsidR="00ED6E32" w:rsidRPr="008E21B4" w:rsidTr="00ED6E32">
        <w:trPr>
          <w:trHeight w:val="359"/>
        </w:trPr>
        <w:tc>
          <w:tcPr>
            <w:tcW w:w="10490" w:type="dxa"/>
            <w:gridSpan w:val="2"/>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r w:rsidRPr="008E21B4">
              <w:rPr>
                <w:b/>
              </w:rPr>
              <w:t xml:space="preserve">Поставить отметку </w:t>
            </w:r>
            <w:r w:rsidRPr="008E21B4">
              <w:rPr>
                <w:b/>
                <w:iCs/>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tc>
      </w:tr>
      <w:tr w:rsidR="00ED6E32" w:rsidRPr="008E21B4" w:rsidTr="00ED6E32">
        <w:trPr>
          <w:trHeight w:val="197"/>
        </w:trPr>
        <w:tc>
          <w:tcPr>
            <w:tcW w:w="30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r w:rsidRPr="008E21B4">
              <w:rPr>
                <w:i/>
              </w:rPr>
              <w:t xml:space="preserve">голосование осуществляется в соответствии с указанием приобретателей акций, переданных после даты </w:t>
            </w:r>
            <w:r w:rsidRPr="008E21B4">
              <w:rPr>
                <w:rStyle w:val="SUBST"/>
                <w:b w:val="0"/>
                <w:sz w:val="20"/>
              </w:rPr>
              <w:t>определения (фиксации)</w:t>
            </w:r>
            <w:r w:rsidRPr="008E21B4">
              <w:rPr>
                <w:i/>
              </w:rPr>
              <w:t xml:space="preserve"> списка лиц, имеющих право на участие в общем собрании.</w:t>
            </w:r>
          </w:p>
        </w:tc>
      </w:tr>
      <w:tr w:rsidR="00ED6E32" w:rsidRPr="008E21B4" w:rsidTr="00ED6E32">
        <w:trPr>
          <w:trHeight w:val="359"/>
        </w:trPr>
        <w:tc>
          <w:tcPr>
            <w:tcW w:w="30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r w:rsidRPr="008E21B4">
              <w:rPr>
                <w:i/>
              </w:rPr>
              <w:t xml:space="preserve">голосование осуществляется по доверенности, выданной в отношении акций, переданных после даты </w:t>
            </w:r>
            <w:r w:rsidRPr="008E21B4">
              <w:rPr>
                <w:rStyle w:val="SUBST"/>
                <w:b w:val="0"/>
                <w:sz w:val="20"/>
              </w:rPr>
              <w:t>определения (фиксации)</w:t>
            </w:r>
            <w:r w:rsidRPr="008E21B4">
              <w:rPr>
                <w:i/>
              </w:rPr>
              <w:t xml:space="preserve"> списка лиц, имеющих право на участие в общем собрании.</w:t>
            </w:r>
          </w:p>
        </w:tc>
      </w:tr>
      <w:tr w:rsidR="00ED6E32" w:rsidRPr="008E21B4" w:rsidTr="00ED6E32">
        <w:trPr>
          <w:trHeight w:val="156"/>
        </w:trPr>
        <w:tc>
          <w:tcPr>
            <w:tcW w:w="30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vAlign w:val="center"/>
          </w:tcPr>
          <w:p w:rsidR="00ED6E32" w:rsidRPr="008E21B4" w:rsidRDefault="00ED6E32" w:rsidP="00ED6E32">
            <w:pPr>
              <w:pStyle w:val="af5"/>
              <w:widowControl w:val="0"/>
              <w:rPr>
                <w:i/>
              </w:rPr>
            </w:pPr>
            <w:r w:rsidRPr="008E21B4">
              <w:rPr>
                <w:i/>
              </w:rPr>
              <w:t>голосование осуществляется в соответствии с указаниями владельцев депозитарных ценных бумаг.</w:t>
            </w:r>
          </w:p>
        </w:tc>
      </w:tr>
      <w:tr w:rsidR="00ED6E32" w:rsidRPr="008E21B4" w:rsidTr="00ED6E32">
        <w:trPr>
          <w:trHeight w:val="125"/>
        </w:trPr>
        <w:tc>
          <w:tcPr>
            <w:tcW w:w="30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i/>
              </w:rPr>
            </w:pPr>
            <w:r w:rsidRPr="008E21B4">
              <w:rPr>
                <w:i/>
              </w:rPr>
              <w:t xml:space="preserve">голосование осуществляется частью акций в связи с продажей части акций после даты </w:t>
            </w:r>
            <w:r w:rsidRPr="008E21B4">
              <w:rPr>
                <w:rStyle w:val="SUBST"/>
                <w:b w:val="0"/>
                <w:sz w:val="20"/>
              </w:rPr>
              <w:t>определения (фиксации)</w:t>
            </w:r>
            <w:r w:rsidRPr="008E21B4">
              <w:rPr>
                <w:i/>
              </w:rPr>
              <w:t xml:space="preserve"> списка лиц, имеющих право на участие в общем собрании.</w:t>
            </w:r>
          </w:p>
        </w:tc>
      </w:tr>
    </w:tbl>
    <w:p w:rsidR="00ED6E32" w:rsidRPr="008E21B4" w:rsidRDefault="00ED6E32" w:rsidP="00ED6E32">
      <w:pPr>
        <w:widowControl w:val="0"/>
        <w:spacing w:after="0" w:line="240" w:lineRule="auto"/>
        <w:jc w:val="both"/>
        <w:rPr>
          <w:rFonts w:ascii="Times New Roman" w:hAnsi="Times New Roman" w:cs="Times New Roman"/>
          <w:b/>
          <w:sz w:val="20"/>
          <w:szCs w:val="20"/>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ED6E32" w:rsidRPr="008E21B4" w:rsidTr="00ED6E32">
        <w:tc>
          <w:tcPr>
            <w:tcW w:w="10490" w:type="dxa"/>
            <w:tcBorders>
              <w:top w:val="double" w:sz="6" w:space="0" w:color="auto"/>
            </w:tcBorders>
          </w:tcPr>
          <w:p w:rsidR="00ED6E32" w:rsidRPr="008E21B4" w:rsidRDefault="00ED6E32" w:rsidP="00ED6E32">
            <w:pPr>
              <w:pStyle w:val="4"/>
              <w:keepNext w:val="0"/>
              <w:widowControl w:val="0"/>
              <w:spacing w:before="0" w:after="0"/>
              <w:rPr>
                <w:rFonts w:ascii="Times New Roman" w:hAnsi="Times New Roman"/>
                <w:sz w:val="20"/>
                <w:szCs w:val="20"/>
              </w:rPr>
            </w:pPr>
            <w:r w:rsidRPr="008E21B4">
              <w:rPr>
                <w:rFonts w:ascii="Times New Roman" w:hAnsi="Times New Roman"/>
                <w:sz w:val="20"/>
                <w:szCs w:val="20"/>
              </w:rPr>
              <w:t xml:space="preserve">РАЗЪЯСНЕНИЯ К ЗАПОЛНЕНИЮ </w:t>
            </w:r>
          </w:p>
        </w:tc>
      </w:tr>
      <w:tr w:rsidR="00ED6E32" w:rsidRPr="008E21B4" w:rsidTr="00ED6E32">
        <w:tc>
          <w:tcPr>
            <w:tcW w:w="10490" w:type="dxa"/>
          </w:tcPr>
          <w:p w:rsidR="00ED6E32" w:rsidRPr="008E21B4" w:rsidRDefault="00ED6E32" w:rsidP="00ED6E32">
            <w:pPr>
              <w:pStyle w:val="4"/>
              <w:keepNext w:val="0"/>
              <w:widowControl w:val="0"/>
              <w:spacing w:before="0" w:after="0"/>
              <w:rPr>
                <w:rFonts w:ascii="Times New Roman" w:hAnsi="Times New Roman"/>
                <w:sz w:val="20"/>
                <w:szCs w:val="20"/>
              </w:rPr>
            </w:pPr>
            <w:r w:rsidRPr="008E21B4">
              <w:rPr>
                <w:rFonts w:ascii="Times New Roman" w:hAnsi="Times New Roman"/>
                <w:sz w:val="20"/>
                <w:szCs w:val="20"/>
              </w:rPr>
              <w:t>БЮЛЛЕТЕНЯ ДЛЯ ГОЛОСОВАНИЯ</w:t>
            </w:r>
          </w:p>
        </w:tc>
      </w:tr>
      <w:tr w:rsidR="00ED6E32" w:rsidRPr="008E21B4" w:rsidTr="00ED6E32">
        <w:tc>
          <w:tcPr>
            <w:tcW w:w="10490" w:type="dxa"/>
          </w:tcPr>
          <w:p w:rsidR="00ED6E32" w:rsidRPr="008E21B4" w:rsidRDefault="00ED6E32" w:rsidP="00ED6E32">
            <w:pPr>
              <w:widowControl w:val="0"/>
              <w:spacing w:after="0" w:line="240" w:lineRule="auto"/>
              <w:jc w:val="both"/>
              <w:rPr>
                <w:rFonts w:ascii="Times New Roman" w:hAnsi="Times New Roman" w:cs="Times New Roman"/>
                <w:sz w:val="20"/>
                <w:szCs w:val="20"/>
              </w:rPr>
            </w:pPr>
          </w:p>
        </w:tc>
      </w:tr>
      <w:tr w:rsidR="00ED6E32" w:rsidRPr="008E21B4" w:rsidTr="00ED6E32">
        <w:tc>
          <w:tcPr>
            <w:tcW w:w="10490" w:type="dxa"/>
          </w:tcPr>
          <w:p w:rsidR="00ED6E32" w:rsidRPr="008E21B4" w:rsidRDefault="00ED6E32" w:rsidP="00ED6E32">
            <w:pPr>
              <w:pStyle w:val="af3"/>
              <w:widowControl w:val="0"/>
              <w:numPr>
                <w:ilvl w:val="0"/>
                <w:numId w:val="16"/>
              </w:numPr>
              <w:spacing w:after="0"/>
              <w:jc w:val="both"/>
            </w:pPr>
            <w:r w:rsidRPr="008E21B4">
              <w:t xml:space="preserve">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w:t>
            </w:r>
            <w:r w:rsidRPr="008E21B4">
              <w:rPr>
                <w:rStyle w:val="SUBST"/>
                <w:b w:val="0"/>
                <w:i w:val="0"/>
                <w:sz w:val="20"/>
              </w:rPr>
              <w:t>определения (фиксации)</w:t>
            </w:r>
            <w:r w:rsidRPr="008E21B4">
              <w:t xml:space="preserve"> списка лиц, имеющих право на участие в общем собрании, или в соответствии с указаниями владельцев депозитарных ценных бумаг.</w:t>
            </w:r>
          </w:p>
        </w:tc>
      </w:tr>
      <w:tr w:rsidR="00ED6E32" w:rsidRPr="008E21B4" w:rsidTr="00ED6E32">
        <w:tc>
          <w:tcPr>
            <w:tcW w:w="10490" w:type="dxa"/>
          </w:tcPr>
          <w:p w:rsidR="00ED6E32" w:rsidRPr="008E21B4" w:rsidRDefault="00ED6E32" w:rsidP="00ED6E32">
            <w:pPr>
              <w:pStyle w:val="af3"/>
              <w:widowControl w:val="0"/>
              <w:numPr>
                <w:ilvl w:val="0"/>
                <w:numId w:val="16"/>
              </w:numPr>
              <w:spacing w:after="0"/>
              <w:jc w:val="both"/>
            </w:pPr>
            <w:r w:rsidRPr="008E21B4">
              <w:t xml:space="preserve">Если в бюллетене оставлено более одного варианта голосования, то в полях для проставления числа голосов, отданных за каждый вариант голосования,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приобретателей акций, переданных после даты </w:t>
            </w:r>
            <w:r w:rsidRPr="008E21B4">
              <w:rPr>
                <w:rStyle w:val="SUBST"/>
                <w:b w:val="0"/>
                <w:i w:val="0"/>
                <w:sz w:val="20"/>
              </w:rPr>
              <w:t>определения (фиксации)</w:t>
            </w:r>
            <w:r w:rsidRPr="008E21B4">
              <w:rPr>
                <w:i/>
              </w:rPr>
              <w:t xml:space="preserve"> </w:t>
            </w:r>
            <w:r w:rsidRPr="008E21B4">
              <w:t>списка лиц, имеющих право на участие в общем собрании, и (или) в соответствии с указаниями владельцев депозитарных ценных бумаг.</w:t>
            </w:r>
          </w:p>
        </w:tc>
      </w:tr>
      <w:tr w:rsidR="00ED6E32" w:rsidRPr="008E21B4" w:rsidTr="00ED6E32">
        <w:tc>
          <w:tcPr>
            <w:tcW w:w="10490" w:type="dxa"/>
          </w:tcPr>
          <w:p w:rsidR="00ED6E32" w:rsidRPr="008E21B4" w:rsidRDefault="00ED6E32" w:rsidP="00ED6E32">
            <w:pPr>
              <w:widowControl w:val="0"/>
              <w:numPr>
                <w:ilvl w:val="0"/>
                <w:numId w:val="16"/>
              </w:numPr>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 xml:space="preserve">Голосующий по доверенности, выданной в отношении акций, переданных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sz w:val="20"/>
                <w:szCs w:val="20"/>
              </w:rPr>
              <w:t xml:space="preserve">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sz w:val="20"/>
                <w:szCs w:val="20"/>
              </w:rPr>
              <w:t xml:space="preserve"> списка лиц, имеющих право на участие в общем собрании. </w:t>
            </w:r>
          </w:p>
        </w:tc>
      </w:tr>
      <w:tr w:rsidR="00ED6E32" w:rsidRPr="008E21B4" w:rsidTr="00ED6E32">
        <w:tc>
          <w:tcPr>
            <w:tcW w:w="10490" w:type="dxa"/>
          </w:tcPr>
          <w:p w:rsidR="00ED6E32" w:rsidRPr="008E21B4" w:rsidRDefault="00ED6E32" w:rsidP="00ED6E32">
            <w:pPr>
              <w:widowControl w:val="0"/>
              <w:numPr>
                <w:ilvl w:val="0"/>
                <w:numId w:val="16"/>
              </w:numPr>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 xml:space="preserve">Если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i/>
                <w:sz w:val="20"/>
                <w:szCs w:val="20"/>
              </w:rPr>
              <w:t xml:space="preserve"> </w:t>
            </w:r>
            <w:r w:rsidRPr="008E21B4">
              <w:rPr>
                <w:rFonts w:ascii="Times New Roman" w:hAnsi="Times New Roman" w:cs="Times New Roman"/>
                <w:sz w:val="20"/>
                <w:szCs w:val="20"/>
              </w:rPr>
              <w:t xml:space="preserve">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i/>
                <w:sz w:val="20"/>
                <w:szCs w:val="20"/>
              </w:rPr>
              <w:t xml:space="preserve"> </w:t>
            </w:r>
            <w:r w:rsidRPr="008E21B4">
              <w:rPr>
                <w:rFonts w:ascii="Times New Roman" w:hAnsi="Times New Roman" w:cs="Times New Roman"/>
                <w:sz w:val="20"/>
                <w:szCs w:val="20"/>
              </w:rPr>
              <w:t xml:space="preserve">списка лиц, имеющих право на участие в общем собрании. Если в отношении акций, переданных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sz w:val="20"/>
                <w:szCs w:val="20"/>
              </w:rPr>
              <w:t xml:space="preserve">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tc>
      </w:tr>
      <w:tr w:rsidR="00ED6E32" w:rsidRPr="008E21B4" w:rsidTr="00ED6E32">
        <w:trPr>
          <w:trHeight w:val="142"/>
        </w:trPr>
        <w:tc>
          <w:tcPr>
            <w:tcW w:w="10490" w:type="dxa"/>
            <w:tcBorders>
              <w:bottom w:val="double" w:sz="6" w:space="0" w:color="auto"/>
            </w:tcBorders>
          </w:tcPr>
          <w:p w:rsidR="00ED6E32" w:rsidRPr="008E21B4" w:rsidRDefault="00ED6E32" w:rsidP="00ED6E32">
            <w:pPr>
              <w:widowControl w:val="0"/>
              <w:numPr>
                <w:ilvl w:val="0"/>
                <w:numId w:val="16"/>
              </w:numPr>
              <w:spacing w:after="0" w:line="240" w:lineRule="auto"/>
              <w:jc w:val="both"/>
              <w:rPr>
                <w:rStyle w:val="SUBST"/>
                <w:rFonts w:ascii="Times New Roman" w:hAnsi="Times New Roman" w:cs="Times New Roman"/>
                <w:b w:val="0"/>
                <w:i w:val="0"/>
                <w:sz w:val="20"/>
                <w:szCs w:val="20"/>
              </w:rPr>
            </w:pPr>
            <w:r w:rsidRPr="008E21B4">
              <w:rPr>
                <w:rFonts w:ascii="Times New Roman" w:hAnsi="Times New Roman" w:cs="Times New Roman"/>
                <w:color w:val="000000"/>
                <w:sz w:val="20"/>
                <w:szCs w:val="20"/>
              </w:rPr>
              <w:t>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(наблюдательный совет) общества, может быть отдана только за одного кандидата.</w:t>
            </w:r>
          </w:p>
        </w:tc>
      </w:tr>
    </w:tbl>
    <w:p w:rsidR="00ED6E32" w:rsidRPr="00ED6E32" w:rsidRDefault="00ED6E32" w:rsidP="00ED6E32">
      <w:pPr>
        <w:widowControl w:val="0"/>
        <w:tabs>
          <w:tab w:val="left" w:pos="5954"/>
        </w:tabs>
        <w:spacing w:after="0" w:line="240" w:lineRule="auto"/>
        <w:rPr>
          <w:rFonts w:ascii="Times New Roman" w:hAnsi="Times New Roman" w:cs="Times New Roman"/>
        </w:rPr>
      </w:pPr>
    </w:p>
    <w:p w:rsidR="00ED6E32" w:rsidRPr="00ED6E32" w:rsidRDefault="00ED6E32" w:rsidP="00ED6E32">
      <w:pPr>
        <w:widowControl w:val="0"/>
        <w:spacing w:after="0" w:line="240" w:lineRule="auto"/>
        <w:rPr>
          <w:rFonts w:ascii="Times New Roman" w:hAnsi="Times New Roman" w:cs="Times New Roman"/>
          <w:sz w:val="20"/>
          <w:szCs w:val="20"/>
        </w:rPr>
      </w:pPr>
      <w:r w:rsidRPr="00ED6E32">
        <w:rPr>
          <w:rFonts w:ascii="Times New Roman" w:hAnsi="Times New Roman" w:cs="Times New Roman"/>
          <w:sz w:val="20"/>
          <w:szCs w:val="20"/>
        </w:rPr>
        <w:br w:type="page"/>
      </w: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b/>
        </w:rPr>
        <w:lastRenderedPageBreak/>
        <w:t>Приложение №1</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ПОРУЧИТЕЛЬСТВА № 01240021/86061100-2</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от «15» сентября 2021 г. (дата формирования)</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p>
    <w:p w:rsidR="00ED6E32" w:rsidRPr="00ED6E32" w:rsidRDefault="00ED6E32" w:rsidP="00ED6E32">
      <w:pPr>
        <w:pStyle w:val="Iiiaeuiue"/>
        <w:widowControl w:val="0"/>
        <w:jc w:val="right"/>
      </w:pPr>
      <w:r w:rsidRPr="00ED6E32">
        <w:t>г. Рязань                                                                                                                                 «13» июля 2022 г. (дата формирования)</w:t>
      </w:r>
      <w:r w:rsidRPr="00ED6E32">
        <w:rPr>
          <w:rStyle w:val="af6"/>
        </w:rPr>
        <w:t xml:space="preserve"> </w:t>
      </w:r>
    </w:p>
    <w:p w:rsidR="00ED6E32" w:rsidRPr="00ED6E32" w:rsidRDefault="00ED6E32" w:rsidP="00ED6E32">
      <w:pPr>
        <w:pStyle w:val="Iiiaeuiue"/>
        <w:widowControl w:val="0"/>
        <w:ind w:firstLine="709"/>
        <w:jc w:val="both"/>
      </w:pPr>
    </w:p>
    <w:p w:rsidR="00ED6E32" w:rsidRPr="00ED6E32" w:rsidRDefault="00ED6E32" w:rsidP="00ED6E32">
      <w:pPr>
        <w:pStyle w:val="21"/>
        <w:widowControl w:val="0"/>
        <w:tabs>
          <w:tab w:val="left" w:pos="1080"/>
        </w:tabs>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Публичное акционерное общество «Сбербанк России» (ПАО Сбербанк)</w:t>
      </w:r>
      <w:r w:rsidRPr="00ED6E32">
        <w:rPr>
          <w:rFonts w:ascii="Times New Roman" w:hAnsi="Times New Roman" w:cs="Times New Roman"/>
          <w:b/>
          <w:bCs/>
          <w:sz w:val="20"/>
          <w:szCs w:val="20"/>
        </w:rPr>
        <w:t xml:space="preserve">, именуемое в дальнейшем «Банк», от имени которого действует уполномоченное лицо, с одной стороны, и </w:t>
      </w:r>
    </w:p>
    <w:p w:rsidR="00ED6E32" w:rsidRPr="00ED6E32" w:rsidRDefault="00ED6E32" w:rsidP="00ED6E32">
      <w:pPr>
        <w:pStyle w:val="21"/>
        <w:widowControl w:val="0"/>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АКЦИОНЕРНОЕ ОБЩЕСТВО «РАССВЕТ»</w:t>
      </w:r>
      <w:r w:rsidRPr="00ED6E32">
        <w:rPr>
          <w:rFonts w:ascii="Times New Roman" w:hAnsi="Times New Roman" w:cs="Times New Roman"/>
          <w:b/>
          <w:bCs/>
          <w:i/>
          <w:iCs/>
          <w:sz w:val="20"/>
          <w:szCs w:val="20"/>
        </w:rPr>
        <w:t>,</w:t>
      </w:r>
      <w:r w:rsidRPr="00ED6E32">
        <w:rPr>
          <w:rFonts w:ascii="Times New Roman" w:hAnsi="Times New Roman" w:cs="Times New Roman"/>
          <w:b/>
          <w:bCs/>
          <w:sz w:val="20"/>
          <w:szCs w:val="20"/>
        </w:rPr>
        <w:t xml:space="preserve"> именуемый в дальнейшем «Поручитель», в лице Генерального директора </w:t>
      </w:r>
      <w:r w:rsidRPr="00ED6E32">
        <w:rPr>
          <w:rStyle w:val="FontStyle11"/>
          <w:rFonts w:cs="Times New Roman"/>
          <w:bCs/>
          <w:sz w:val="20"/>
          <w:szCs w:val="20"/>
        </w:rPr>
        <w:t>Сорокина Михаила Юрьевича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действующего на основании Устава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с другой стороны, далее совместно именуемые «Стороны», заключили настоящее Дополнительное соглашение (далее – Дополнительное соглашение) к Договору поручительства </w:t>
      </w:r>
      <w:r w:rsidRPr="00ED6E32">
        <w:rPr>
          <w:rFonts w:ascii="Times New Roman" w:hAnsi="Times New Roman" w:cs="Times New Roman"/>
          <w:b/>
          <w:sz w:val="20"/>
          <w:szCs w:val="20"/>
        </w:rPr>
        <w:t>№ 01240021/86061100-2 от «15» сентября 2021 г.</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(дата формирования)</w:t>
      </w:r>
      <w:r w:rsidRPr="00ED6E32">
        <w:rPr>
          <w:rFonts w:ascii="Times New Roman" w:hAnsi="Times New Roman" w:cs="Times New Roman"/>
          <w:b/>
          <w:bCs/>
          <w:sz w:val="20"/>
          <w:szCs w:val="20"/>
        </w:rPr>
        <w:t>, (далее - Договор) о нижеследующем:</w:t>
      </w:r>
    </w:p>
    <w:p w:rsidR="00ED6E32" w:rsidRPr="00ED6E32" w:rsidRDefault="00ED6E32" w:rsidP="00ED6E32">
      <w:pPr>
        <w:keepNext/>
        <w:widowControl w:val="0"/>
        <w:numPr>
          <w:ilvl w:val="0"/>
          <w:numId w:val="18"/>
        </w:numPr>
        <w:tabs>
          <w:tab w:val="left" w:pos="709"/>
        </w:tabs>
        <w:autoSpaceDE w:val="0"/>
        <w:autoSpaceDN w:val="0"/>
        <w:spacing w:after="0" w:line="240" w:lineRule="auto"/>
        <w:ind w:left="0" w:firstLine="709"/>
        <w:jc w:val="center"/>
        <w:outlineLvl w:val="0"/>
        <w:rPr>
          <w:rFonts w:ascii="Times New Roman" w:hAnsi="Times New Roman" w:cs="Times New Roman"/>
          <w:sz w:val="20"/>
          <w:szCs w:val="20"/>
        </w:rPr>
      </w:pPr>
      <w:r w:rsidRPr="00ED6E32">
        <w:rPr>
          <w:rFonts w:ascii="Times New Roman" w:hAnsi="Times New Roman" w:cs="Times New Roman"/>
          <w:sz w:val="20"/>
          <w:szCs w:val="20"/>
        </w:rPr>
        <w:t>Пункт 1.1. Статьи 1. «ПРЕДМЕТ ДОГОВОРА» Договора изложить в следующей редакции:</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ED6E32">
        <w:rPr>
          <w:rFonts w:ascii="Times New Roman" w:hAnsi="Times New Roman" w:cs="Times New Roman"/>
          <w:sz w:val="20"/>
          <w:szCs w:val="20"/>
        </w:rPr>
        <w:t>Пронский</w:t>
      </w:r>
      <w:proofErr w:type="spellEnd"/>
      <w:r w:rsidRPr="00ED6E32">
        <w:rPr>
          <w:rFonts w:ascii="Times New Roman" w:hAnsi="Times New Roman" w:cs="Times New Roman"/>
          <w:sz w:val="20"/>
          <w:szCs w:val="20"/>
        </w:rPr>
        <w:t xml:space="preserve"> район, с. Октябрьское, ИНН 6211006605, ОГРН 1076214000609, именуемым далее «Должник», всех обязательств по Генеральному соглашению №</w:t>
      </w:r>
      <w:r w:rsidRPr="00ED6E32">
        <w:rPr>
          <w:rFonts w:ascii="Times New Roman" w:hAnsi="Times New Roman" w:cs="Times New Roman"/>
          <w:bCs/>
          <w:sz w:val="20"/>
          <w:szCs w:val="20"/>
        </w:rPr>
        <w:t>01240021/86061100</w:t>
      </w:r>
      <w:r w:rsidRPr="00ED6E32">
        <w:rPr>
          <w:rFonts w:ascii="Times New Roman" w:hAnsi="Times New Roman" w:cs="Times New Roman"/>
          <w:sz w:val="20"/>
          <w:szCs w:val="20"/>
        </w:rPr>
        <w:t xml:space="preserve"> об открытии возобновляемой рамочной кредитной линии от 26.08.2021г., с учетом всех изменений и дополнений по состоянию на «08» июня 2022г., именуемому далее «Основной договор», заключенным между Банком (он же Кредитор) и Должником (именуемым также «Заемщик»)».</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 xml:space="preserve">Поручитель уведомлен о том, что между Банком и Заемщиком заключено </w:t>
      </w:r>
      <w:r w:rsidRPr="00ED6E32">
        <w:rPr>
          <w:rFonts w:ascii="Times New Roman" w:hAnsi="Times New Roman" w:cs="Times New Roman"/>
          <w:bCs/>
          <w:sz w:val="20"/>
          <w:szCs w:val="20"/>
        </w:rPr>
        <w:t xml:space="preserve">Соглашение </w:t>
      </w:r>
      <w:r w:rsidRPr="00ED6E32">
        <w:rPr>
          <w:rFonts w:ascii="Times New Roman" w:hAnsi="Times New Roman" w:cs="Times New Roman"/>
          <w:sz w:val="20"/>
          <w:szCs w:val="20"/>
        </w:rPr>
        <w:t>к Основному договору, дата формирования которого «08» июня 2022 года. Поручитель ознакомлен со всеми его условиями и согласен отвечать за исполнение всех обязательств Заемщика по Основному договору полностью с учетом внесенных изменений, указанных в Приложении №1 к Дополнительному соглашению.</w:t>
      </w:r>
    </w:p>
    <w:p w:rsidR="00ED6E32" w:rsidRPr="00ED6E32" w:rsidRDefault="00ED6E32" w:rsidP="00ED6E32">
      <w:pPr>
        <w:pStyle w:val="ac"/>
        <w:widowControl w:val="0"/>
        <w:tabs>
          <w:tab w:val="left" w:pos="360"/>
        </w:tabs>
        <w:spacing w:after="0" w:line="240" w:lineRule="auto"/>
        <w:ind w:left="709"/>
        <w:contextualSpacing w:val="0"/>
        <w:rPr>
          <w:rFonts w:ascii="Times New Roman" w:hAnsi="Times New Roman" w:cs="Times New Roman"/>
          <w:sz w:val="20"/>
          <w:szCs w:val="20"/>
        </w:rPr>
      </w:pPr>
    </w:p>
    <w:p w:rsidR="00ED6E32" w:rsidRPr="00ED6E32" w:rsidRDefault="00ED6E32" w:rsidP="00ED6E32">
      <w:pPr>
        <w:widowControl w:val="0"/>
        <w:tabs>
          <w:tab w:val="left" w:pos="851"/>
        </w:tabs>
        <w:spacing w:after="0" w:line="240" w:lineRule="auto"/>
        <w:ind w:firstLine="709"/>
        <w:jc w:val="both"/>
        <w:rPr>
          <w:rFonts w:ascii="Times New Roman" w:hAnsi="Times New Roman" w:cs="Times New Roman"/>
          <w:noProof/>
          <w:sz w:val="20"/>
          <w:szCs w:val="20"/>
        </w:rPr>
      </w:pPr>
      <w:r w:rsidRPr="00ED6E32">
        <w:rPr>
          <w:rFonts w:ascii="Times New Roman" w:hAnsi="Times New Roman" w:cs="Times New Roman"/>
          <w:noProof/>
          <w:sz w:val="20"/>
          <w:szCs w:val="20"/>
        </w:rPr>
        <w:t xml:space="preserve">4. </w:t>
      </w:r>
      <w:r w:rsidRPr="00ED6E32">
        <w:rPr>
          <w:rFonts w:ascii="Times New Roman" w:hAnsi="Times New Roman" w:cs="Times New Roman"/>
          <w:sz w:val="20"/>
          <w:szCs w:val="20"/>
        </w:rPr>
        <w:t>Приложение №1 к настоящему Дополнительному соглашению является его неотъемлемой частью.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5.</w:t>
      </w:r>
      <w:r w:rsidRPr="00ED6E32">
        <w:rPr>
          <w:rFonts w:ascii="Times New Roman" w:hAnsi="Times New Roman" w:cs="Times New Roman"/>
          <w:sz w:val="20"/>
          <w:szCs w:val="20"/>
        </w:rPr>
        <w:t xml:space="preserve"> Настоящее Дополнительное соглашение является неотъемлемой частью Договора.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6.</w:t>
      </w:r>
      <w:r w:rsidRPr="00ED6E32">
        <w:rPr>
          <w:rFonts w:ascii="Times New Roman" w:hAnsi="Times New Roman" w:cs="Times New Roman"/>
          <w:sz w:val="20"/>
          <w:szCs w:val="20"/>
        </w:rPr>
        <w:t xml:space="preserve"> Остальные условия Договора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7.</w:t>
      </w:r>
      <w:r w:rsidRPr="00ED6E32">
        <w:rPr>
          <w:rFonts w:ascii="Times New Roman" w:hAnsi="Times New Roman" w:cs="Times New Roman"/>
          <w:sz w:val="20"/>
          <w:szCs w:val="20"/>
        </w:rPr>
        <w:t xml:space="preserve"> Настоящее Дополнительное соглашение оформлено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Дополнительного соглашения является надлежащим доказательством. </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Дополнительное соглашение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Банка,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соглашения является дата его подписания последней из Сторон.</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Дополнительном соглашении, является документальным подтверждением факта подписания Дополнительного соглашения уполномоченными представителями Сторон и является надлежащим доказательством подтверждения заключения Дополнительного соглашения.</w:t>
      </w:r>
    </w:p>
    <w:p w:rsidR="00ED6E32" w:rsidRPr="00ED6E32" w:rsidRDefault="00ED6E32" w:rsidP="00ED6E32">
      <w:pPr>
        <w:widowControl w:val="0"/>
        <w:tabs>
          <w:tab w:val="left" w:pos="851"/>
        </w:tabs>
        <w:spacing w:after="0" w:line="240" w:lineRule="auto"/>
        <w:jc w:val="right"/>
        <w:rPr>
          <w:rFonts w:ascii="Times New Roman" w:hAnsi="Times New Roman" w:cs="Times New Roman"/>
          <w:b/>
          <w:sz w:val="20"/>
          <w:szCs w:val="20"/>
        </w:rPr>
      </w:pPr>
      <w:r w:rsidRPr="00ED6E32">
        <w:rPr>
          <w:rFonts w:ascii="Times New Roman" w:hAnsi="Times New Roman" w:cs="Times New Roman"/>
          <w:b/>
          <w:sz w:val="20"/>
          <w:szCs w:val="20"/>
        </w:rPr>
        <w:t>Приложение №1 к Дополнительному соглашению от «13» июля</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2022г.</w:t>
      </w:r>
      <w:r w:rsidRPr="00ED6E32">
        <w:rPr>
          <w:rFonts w:ascii="Times New Roman" w:hAnsi="Times New Roman" w:cs="Times New Roman"/>
          <w:sz w:val="20"/>
          <w:szCs w:val="20"/>
        </w:rPr>
        <w:t xml:space="preserve"> </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bCs/>
          <w:sz w:val="20"/>
          <w:szCs w:val="20"/>
        </w:rPr>
        <w:t>к ДОГОВОРУ ПОРУЧИТЕЛЬСТВА № 01240021/86061100-2</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bCs/>
          <w:sz w:val="20"/>
          <w:szCs w:val="20"/>
        </w:rPr>
        <w:t>от «15» сентября 2021 г. (дата формирования)</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p>
    <w:p w:rsidR="00ED6E32" w:rsidRPr="00ED6E32" w:rsidRDefault="00ED6E32" w:rsidP="00ED6E32">
      <w:pPr>
        <w:widowControl w:val="0"/>
        <w:tabs>
          <w:tab w:val="left" w:pos="851"/>
        </w:tabs>
        <w:spacing w:after="0" w:line="240" w:lineRule="auto"/>
        <w:jc w:val="right"/>
        <w:rPr>
          <w:rFonts w:ascii="Times New Roman" w:hAnsi="Times New Roman" w:cs="Times New Roman"/>
          <w:sz w:val="20"/>
          <w:szCs w:val="20"/>
        </w:rPr>
      </w:pP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Дополнительное соглашение к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ГЕНЕРАЛЬНОМУ СОГЛАШЕНИЮ №01240021/86061100</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об открытии возобновляемой рамочной кредитной линии от 26.08.2021 г.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Iiiaeuiue"/>
        <w:widowControl w:val="0"/>
        <w:ind w:left="709"/>
      </w:pPr>
      <w:r w:rsidRPr="00ED6E32">
        <w:t>г. Рязань</w:t>
      </w:r>
      <w:r w:rsidRPr="00ED6E32">
        <w:tab/>
      </w:r>
      <w:r w:rsidRPr="00ED6E32">
        <w:tab/>
      </w:r>
      <w:r w:rsidRPr="00ED6E32">
        <w:tab/>
      </w:r>
      <w:r w:rsidRPr="00ED6E32">
        <w:tab/>
      </w:r>
      <w:r w:rsidRPr="00ED6E32">
        <w:tab/>
      </w:r>
      <w:r w:rsidRPr="00ED6E32">
        <w:tab/>
      </w:r>
      <w:r w:rsidRPr="00ED6E32">
        <w:tab/>
        <w:t xml:space="preserve">                              08.06.2022г. </w:t>
      </w:r>
    </w:p>
    <w:p w:rsidR="00ED6E32" w:rsidRPr="00ED6E32" w:rsidRDefault="00ED6E32" w:rsidP="00ED6E32">
      <w:pPr>
        <w:pStyle w:val="Iiiaeuiue"/>
        <w:widowControl w:val="0"/>
        <w:ind w:left="709"/>
      </w:pPr>
      <w:r w:rsidRPr="00ED6E32">
        <w:tab/>
      </w:r>
      <w:r w:rsidRPr="00ED6E32">
        <w:tab/>
      </w:r>
      <w:r w:rsidRPr="00ED6E32">
        <w:tab/>
      </w:r>
      <w:r w:rsidRPr="00ED6E32">
        <w:tab/>
      </w:r>
      <w:r w:rsidRPr="00ED6E32">
        <w:tab/>
      </w:r>
      <w:r w:rsidRPr="00ED6E32">
        <w:tab/>
      </w:r>
      <w:r w:rsidRPr="00ED6E32">
        <w:tab/>
      </w:r>
      <w:r w:rsidRPr="00ED6E32">
        <w:tab/>
      </w:r>
      <w:r w:rsidRPr="00ED6E32">
        <w:tab/>
        <w:t xml:space="preserve">         (дата формирования)</w:t>
      </w:r>
    </w:p>
    <w:p w:rsidR="00ED6E32" w:rsidRPr="00ED6E32" w:rsidRDefault="00ED6E32" w:rsidP="00ED6E32">
      <w:pPr>
        <w:pStyle w:val="Iiiaeuiue"/>
        <w:widowControl w:val="0"/>
        <w:ind w:left="709"/>
      </w:pP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Публичное акционерное общество «Сбербанк России» (ПАО Сбербанк)</w:t>
      </w:r>
      <w:r w:rsidRPr="00ED6E32">
        <w:rPr>
          <w:rFonts w:ascii="Times New Roman" w:hAnsi="Times New Roman" w:cs="Times New Roman"/>
          <w:sz w:val="20"/>
          <w:szCs w:val="20"/>
        </w:rPr>
        <w:t>, именуемое в дальнейшем «Кредитор», от имени которого действует уполномоченное лицо, с одной стороны, и</w:t>
      </w: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Акционерное общество «Октябрьское»</w:t>
      </w:r>
      <w:r w:rsidRPr="00ED6E32">
        <w:rPr>
          <w:rFonts w:ascii="Times New Roman" w:hAnsi="Times New Roman" w:cs="Times New Roman"/>
          <w:sz w:val="20"/>
          <w:szCs w:val="20"/>
        </w:rPr>
        <w:t xml:space="preserve">, именуемое в дальнейшем «Заёмщик», в лице Генерального директора </w:t>
      </w:r>
      <w:proofErr w:type="spellStart"/>
      <w:r w:rsidRPr="00ED6E32">
        <w:rPr>
          <w:rFonts w:ascii="Times New Roman" w:hAnsi="Times New Roman" w:cs="Times New Roman"/>
          <w:sz w:val="20"/>
          <w:szCs w:val="20"/>
        </w:rPr>
        <w:t>Цунаева</w:t>
      </w:r>
      <w:proofErr w:type="spellEnd"/>
      <w:r w:rsidRPr="00ED6E32">
        <w:rPr>
          <w:rFonts w:ascii="Times New Roman" w:hAnsi="Times New Roman" w:cs="Times New Roman"/>
          <w:sz w:val="20"/>
          <w:szCs w:val="20"/>
        </w:rPr>
        <w:t xml:space="preserve"> Александра Ивановича, действующего на основании Устава, с другой стороны, далее совместно именуемые «Стороны», </w:t>
      </w:r>
      <w:r w:rsidRPr="00ED6E32">
        <w:rPr>
          <w:rFonts w:ascii="Times New Roman" w:hAnsi="Times New Roman" w:cs="Times New Roman"/>
          <w:sz w:val="20"/>
          <w:szCs w:val="20"/>
        </w:rPr>
        <w:lastRenderedPageBreak/>
        <w:t>заключили настоящее Дополнительное соглашение (именуемое далее Дополнительное соглашение) к Генеральному соглашению №01240021/86061100 об открытии возобновляемой рамочной кредитной линии от 26.08.2021 г.  с учетом</w:t>
      </w:r>
      <w:r w:rsidRPr="00ED6E32">
        <w:rPr>
          <w:rFonts w:ascii="Times New Roman" w:hAnsi="Times New Roman" w:cs="Times New Roman"/>
          <w:spacing w:val="-6"/>
          <w:sz w:val="20"/>
          <w:szCs w:val="20"/>
        </w:rPr>
        <w:t xml:space="preserve"> ранее заключенных Дополнительных соглашений по состоянию на 08.06.2022 г.</w:t>
      </w:r>
      <w:r w:rsidRPr="00ED6E32">
        <w:rPr>
          <w:rFonts w:ascii="Times New Roman" w:hAnsi="Times New Roman" w:cs="Times New Roman"/>
          <w:sz w:val="20"/>
          <w:szCs w:val="20"/>
        </w:rPr>
        <w:t xml:space="preserve"> (именуемое в дальнейшем Соглашение) о нижеследующем:</w:t>
      </w:r>
    </w:p>
    <w:p w:rsidR="00ED6E32" w:rsidRPr="00ED6E32" w:rsidRDefault="00ED6E32" w:rsidP="00ED6E32">
      <w:pPr>
        <w:pStyle w:val="31"/>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5.1.2.9. Соглашения читать в следующей редакции:</w:t>
      </w:r>
    </w:p>
    <w:p w:rsidR="00ED6E32" w:rsidRPr="00ED6E32" w:rsidRDefault="00ED6E32" w:rsidP="00ED6E32">
      <w:pPr>
        <w:widowControl w:val="0"/>
        <w:spacing w:after="0" w:line="240" w:lineRule="auto"/>
        <w:ind w:firstLine="720"/>
        <w:jc w:val="both"/>
        <w:rPr>
          <w:rFonts w:ascii="Times New Roman" w:hAnsi="Times New Roman" w:cs="Times New Roman"/>
          <w:sz w:val="20"/>
          <w:szCs w:val="20"/>
        </w:rPr>
      </w:pPr>
      <w:r w:rsidRPr="00ED6E32">
        <w:rPr>
          <w:rFonts w:ascii="Times New Roman" w:hAnsi="Times New Roman" w:cs="Times New Roman"/>
          <w:sz w:val="20"/>
          <w:szCs w:val="20"/>
        </w:rPr>
        <w:t>«5.1.2.9. Для Варианта 1:</w:t>
      </w:r>
    </w:p>
    <w:p w:rsidR="00ED6E32" w:rsidRPr="00ED6E32" w:rsidRDefault="00ED6E32" w:rsidP="00ED6E32">
      <w:pPr>
        <w:widowControl w:val="0"/>
        <w:spacing w:after="0" w:line="240" w:lineRule="auto"/>
        <w:ind w:firstLine="720"/>
        <w:jc w:val="both"/>
        <w:rPr>
          <w:rFonts w:ascii="Times New Roman" w:hAnsi="Times New Roman" w:cs="Times New Roman"/>
          <w:sz w:val="20"/>
          <w:szCs w:val="20"/>
        </w:rPr>
      </w:pPr>
      <w:r w:rsidRPr="00ED6E32">
        <w:rPr>
          <w:rFonts w:ascii="Times New Roman" w:hAnsi="Times New Roman" w:cs="Times New Roman"/>
          <w:sz w:val="20"/>
          <w:szCs w:val="20"/>
        </w:rPr>
        <w:t xml:space="preserve">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xml:space="preserve">. Соглашения: 6.1.1 (кроме случаев предоставления документов и информации в соответствии с условиями указанного пункта Соглашения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9" w:history="1">
        <w:r w:rsidRPr="00ED6E32">
          <w:rPr>
            <w:rFonts w:ascii="Times New Roman" w:hAnsi="Times New Roman" w:cs="Times New Roman"/>
            <w:sz w:val="20"/>
            <w:szCs w:val="20"/>
            <w:u w:val="single"/>
          </w:rPr>
          <w:t>www.sberbank.ru</w:t>
        </w:r>
      </w:hyperlink>
      <w:r w:rsidRPr="00ED6E32">
        <w:rPr>
          <w:rFonts w:ascii="Times New Roman" w:hAnsi="Times New Roman" w:cs="Times New Roman"/>
          <w:sz w:val="20"/>
          <w:szCs w:val="20"/>
        </w:rPr>
        <w:t xml:space="preserve"> в разделе «Корпоративным клиентам»), 6.1.2, 6.1.3, 6.1.4, 6.1.7, 6.1.8, 6.1.9, 6.1.10, 6.1.11, 6.1.12, 6.1.13., 6.1.14, 6.1.15, 6.1.16, 6.1.17, 6.1.18, 6.1.19, 6.1.20, 6.1.21, 6.1.22, 6.1.23, 6.1.24, 6.1.25, 6.1.26, 6.1.27, 6.1.28, 6.1.29, 6.1.30, 6.1.31, 6.1.32, 6.1.34, 6.1.35, 6.1.36, 6.1.37, 6.1.38, 6.1.39, 6.1.40, 8.</w:t>
      </w:r>
      <w:bookmarkStart w:id="1" w:name="_Ref193870967"/>
      <w:r w:rsidRPr="00ED6E32">
        <w:rPr>
          <w:rFonts w:ascii="Times New Roman" w:hAnsi="Times New Roman" w:cs="Times New Roman"/>
          <w:sz w:val="20"/>
          <w:szCs w:val="20"/>
        </w:rPr>
        <w:t>1</w:t>
      </w:r>
      <w:bookmarkEnd w:id="1"/>
      <w:r w:rsidRPr="00ED6E32">
        <w:rPr>
          <w:rFonts w:ascii="Times New Roman" w:hAnsi="Times New Roman" w:cs="Times New Roman"/>
          <w:sz w:val="20"/>
          <w:szCs w:val="20"/>
        </w:rPr>
        <w:t>, 8.2, и/или обязательств, по которым Заемщику предоставляется отсрочка выполнения в соответствии с п. 7.2 Соглашения.</w:t>
      </w:r>
    </w:p>
    <w:p w:rsidR="00ED6E32" w:rsidRPr="00ED6E32" w:rsidRDefault="00ED6E32" w:rsidP="00ED6E32">
      <w:pPr>
        <w:widowControl w:val="0"/>
        <w:spacing w:after="0" w:line="240" w:lineRule="auto"/>
        <w:ind w:firstLine="720"/>
        <w:jc w:val="both"/>
        <w:rPr>
          <w:rFonts w:ascii="Times New Roman" w:hAnsi="Times New Roman" w:cs="Times New Roman"/>
          <w:sz w:val="20"/>
          <w:szCs w:val="20"/>
        </w:rPr>
      </w:pPr>
      <w:r w:rsidRPr="00ED6E32">
        <w:rPr>
          <w:rFonts w:ascii="Times New Roman" w:hAnsi="Times New Roman" w:cs="Times New Roman"/>
          <w:sz w:val="20"/>
          <w:szCs w:val="20"/>
        </w:rPr>
        <w:t>5.1.2.9. Для Варианта 2:</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xml:space="preserve">. Соглашения: 6.1.1 (кроме случаев предоставления документов и информации в соответствии с условиями указанного пункта Соглашения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0" w:history="1">
        <w:r w:rsidRPr="00ED6E32">
          <w:rPr>
            <w:rFonts w:ascii="Times New Roman" w:hAnsi="Times New Roman" w:cs="Times New Roman"/>
            <w:sz w:val="20"/>
            <w:szCs w:val="20"/>
            <w:u w:val="single"/>
          </w:rPr>
          <w:t>www.sberbank.ru</w:t>
        </w:r>
      </w:hyperlink>
      <w:r w:rsidRPr="00ED6E32">
        <w:rPr>
          <w:rFonts w:ascii="Times New Roman" w:hAnsi="Times New Roman" w:cs="Times New Roman"/>
          <w:sz w:val="20"/>
          <w:szCs w:val="20"/>
        </w:rPr>
        <w:t xml:space="preserve"> в разделе «Корпоративным клиентам»), 6.1.2, 6.1.3, 6.1.4, 6.1.7, 6.1.8, 6.1.9, 6.1.10, 6.1.11, 6.1.12, 6.1.13., 6.1.14, 6.1.15, 6.1.16, 6.1.17, 6.1.18, 6.1.19, 6.1.20, 6.1.21, 6.1.22, 6.1.23, 6.1.24, 6.1.25, 6.1.26, 6.1.27, 6.1.28, 6.1.29, 6.1.30, 6.1.31, 6.1.32, 6.1.36, 6.1.37, 6.1.38, 6.1.39, 6.1.40, 8.1, 8.2, и/или обязательств, по которым Заемщику предоставляется отсрочка выполнения в соответствии с п. 7.2 Соглашения.»</w:t>
      </w:r>
    </w:p>
    <w:p w:rsidR="00ED6E32" w:rsidRPr="00ED6E32" w:rsidRDefault="00ED6E32" w:rsidP="00ED6E32">
      <w:pPr>
        <w:pStyle w:val="31"/>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Статью 6. «Обязанности и права Заемщика» дополнить пунктами следующего содержания:</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«6.1.39.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принадлежащих ООО "Новая жизнь", обеспечить предоставление Кредитору правоустанавливающих и </w:t>
      </w:r>
      <w:proofErr w:type="spellStart"/>
      <w:r w:rsidRPr="00ED6E32">
        <w:rPr>
          <w:rFonts w:ascii="Times New Roman" w:hAnsi="Times New Roman" w:cs="Times New Roman"/>
          <w:sz w:val="20"/>
          <w:szCs w:val="20"/>
        </w:rPr>
        <w:t>правоподтверждающих</w:t>
      </w:r>
      <w:proofErr w:type="spellEnd"/>
      <w:r w:rsidRPr="00ED6E32">
        <w:rPr>
          <w:rFonts w:ascii="Times New Roman" w:hAnsi="Times New Roman" w:cs="Times New Roman"/>
          <w:sz w:val="20"/>
          <w:szCs w:val="20"/>
        </w:rPr>
        <w:t xml:space="preserve"> документов.</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6.1.40. Обязательство Заемщика не позднее 90 (Девяносто)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обеспечить внесение соответствующих изменений в кредитно-обеспечительную документацию.».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3. Настоящее Дополнительное соглашение является неотъемлемой частью Соглашения.</w:t>
      </w:r>
    </w:p>
    <w:p w:rsidR="00ED6E32" w:rsidRPr="00ED6E32" w:rsidRDefault="00ED6E32" w:rsidP="00ED6E32">
      <w:pPr>
        <w:widowControl w:val="0"/>
        <w:tabs>
          <w:tab w:val="left" w:pos="1276"/>
        </w:tabs>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4.  Остальные условия Соглашения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5. Настоящее Дополнительное соглашение (включая приложения к нему) оформлено в виде электронного документа, подписанного усиленными квалифицированными электронными подписями уполномоченных представителей Кредитора и Заемщика,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w:t>
      </w:r>
      <w:r w:rsidRPr="00ED6E32">
        <w:rPr>
          <w:rFonts w:ascii="Times New Roman" w:hAnsi="Times New Roman" w:cs="Times New Roman"/>
          <w:sz w:val="20"/>
          <w:szCs w:val="20"/>
          <w:lang w:eastAsia="en-US"/>
        </w:rPr>
        <w:t>и в случае возникновения споров из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является надлежащим доказательством</w:t>
      </w:r>
      <w:r w:rsidRPr="00ED6E32">
        <w:rPr>
          <w:rFonts w:ascii="Times New Roman" w:hAnsi="Times New Roman" w:cs="Times New Roman"/>
          <w:sz w:val="20"/>
          <w:szCs w:val="20"/>
        </w:rPr>
        <w:t xml:space="preserve">. </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pacing w:val="-10"/>
          <w:sz w:val="20"/>
          <w:szCs w:val="20"/>
        </w:rPr>
        <w:t>Дополнительное соглашение</w:t>
      </w:r>
      <w:r w:rsidRPr="00ED6E32">
        <w:rPr>
          <w:rFonts w:ascii="Times New Roman" w:hAnsi="Times New Roman" w:cs="Times New Roman"/>
          <w:sz w:val="20"/>
          <w:szCs w:val="20"/>
        </w:rPr>
        <w:t xml:space="preserve">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представителя Заемщика,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 xml:space="preserve"> является дата его подписания последней из Сторон.</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r w:rsidRPr="00ED6E32">
        <w:rPr>
          <w:rFonts w:ascii="Times New Roman" w:hAnsi="Times New Roman" w:cs="Times New Roman"/>
          <w:sz w:val="20"/>
          <w:szCs w:val="20"/>
          <w:lang w:eastAsia="en-US"/>
        </w:rPr>
        <w:t xml:space="preserve">Стороны признают, что протокол подписания и передачи документа в электронном виде, содержащий информацию о квалифицированных сертификатах </w:t>
      </w:r>
      <w:r w:rsidRPr="00ED6E32">
        <w:rPr>
          <w:rFonts w:ascii="Times New Roman" w:hAnsi="Times New Roman" w:cs="Times New Roman"/>
          <w:sz w:val="20"/>
          <w:szCs w:val="20"/>
        </w:rPr>
        <w:t xml:space="preserve">ключей проверки </w:t>
      </w:r>
      <w:r w:rsidRPr="00ED6E32">
        <w:rPr>
          <w:rFonts w:ascii="Times New Roman" w:hAnsi="Times New Roman" w:cs="Times New Roman"/>
          <w:sz w:val="20"/>
          <w:szCs w:val="20"/>
          <w:lang w:eastAsia="en-US"/>
        </w:rPr>
        <w:t>электронной подписи Сторон на Дополнительном с</w:t>
      </w:r>
      <w:r w:rsidRPr="00ED6E32">
        <w:rPr>
          <w:rFonts w:ascii="Times New Roman" w:hAnsi="Times New Roman" w:cs="Times New Roman"/>
          <w:spacing w:val="-10"/>
          <w:sz w:val="20"/>
          <w:szCs w:val="20"/>
        </w:rPr>
        <w:t>оглашении</w:t>
      </w:r>
      <w:r w:rsidRPr="00ED6E32">
        <w:rPr>
          <w:rFonts w:ascii="Times New Roman" w:hAnsi="Times New Roman" w:cs="Times New Roman"/>
          <w:sz w:val="20"/>
          <w:szCs w:val="20"/>
          <w:lang w:eastAsia="en-US"/>
        </w:rPr>
        <w:t>, является документальным подтверждением факта подписания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уполномоченными представителями Сторон и является надлежащим доказательством подтверждения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p>
    <w:p w:rsidR="00ED6E32" w:rsidRPr="00ED6E32" w:rsidRDefault="00ED6E32" w:rsidP="00ED6E32">
      <w:pPr>
        <w:widowControl w:val="0"/>
        <w:spacing w:after="0" w:line="240" w:lineRule="auto"/>
        <w:rPr>
          <w:rFonts w:ascii="Times New Roman" w:hAnsi="Times New Roman" w:cs="Times New Roman"/>
          <w:sz w:val="20"/>
          <w:szCs w:val="20"/>
        </w:rPr>
      </w:pPr>
      <w:r w:rsidRPr="00ED6E32">
        <w:rPr>
          <w:rFonts w:ascii="Times New Roman" w:hAnsi="Times New Roman" w:cs="Times New Roman"/>
          <w:sz w:val="20"/>
          <w:szCs w:val="20"/>
        </w:rPr>
        <w:br w:type="page"/>
      </w: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b/>
        </w:rPr>
        <w:lastRenderedPageBreak/>
        <w:t>Приложение №2</w:t>
      </w:r>
    </w:p>
    <w:p w:rsidR="00ED6E32" w:rsidRPr="00ED6E32" w:rsidRDefault="00ED6E32" w:rsidP="00ED6E32">
      <w:pPr>
        <w:widowControl w:val="0"/>
        <w:spacing w:after="0" w:line="240" w:lineRule="auto"/>
        <w:jc w:val="both"/>
        <w:rPr>
          <w:rFonts w:ascii="Times New Roman" w:hAnsi="Times New Roman" w:cs="Times New Roman"/>
          <w:sz w:val="20"/>
          <w:szCs w:val="20"/>
        </w:rPr>
      </w:pP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ПОРУЧИТЕЛЬСТВА №01290021/86061100-2</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от «21» сентября 2021 г. (дата формирования)</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p>
    <w:p w:rsidR="00ED6E32" w:rsidRPr="00ED6E32" w:rsidRDefault="00ED6E32" w:rsidP="00ED6E32">
      <w:pPr>
        <w:pStyle w:val="Iiiaeuiue"/>
        <w:widowControl w:val="0"/>
        <w:jc w:val="right"/>
      </w:pPr>
      <w:r w:rsidRPr="00ED6E32">
        <w:t>г. Рязань                                                                                                                                 «13» июля 2022 г. (дата формирования)</w:t>
      </w:r>
      <w:r w:rsidRPr="00ED6E32">
        <w:rPr>
          <w:rStyle w:val="af6"/>
        </w:rPr>
        <w:t xml:space="preserve"> </w:t>
      </w:r>
    </w:p>
    <w:p w:rsidR="00ED6E32" w:rsidRPr="00ED6E32" w:rsidRDefault="00ED6E32" w:rsidP="00ED6E32">
      <w:pPr>
        <w:pStyle w:val="Iiiaeuiue"/>
        <w:widowControl w:val="0"/>
        <w:ind w:firstLine="709"/>
        <w:jc w:val="both"/>
      </w:pPr>
    </w:p>
    <w:p w:rsidR="00ED6E32" w:rsidRPr="00ED6E32" w:rsidRDefault="00ED6E32" w:rsidP="00ED6E32">
      <w:pPr>
        <w:pStyle w:val="21"/>
        <w:widowControl w:val="0"/>
        <w:tabs>
          <w:tab w:val="left" w:pos="1080"/>
        </w:tabs>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Публичное акционерное общество «Сбербанк России» (ПАО Сбербанк)</w:t>
      </w:r>
      <w:r w:rsidRPr="00ED6E32">
        <w:rPr>
          <w:rFonts w:ascii="Times New Roman" w:hAnsi="Times New Roman" w:cs="Times New Roman"/>
          <w:b/>
          <w:bCs/>
          <w:sz w:val="20"/>
          <w:szCs w:val="20"/>
        </w:rPr>
        <w:t xml:space="preserve">, именуемое в дальнейшем «Банк», от имени которого действует уполномоченное лицо, с одной стороны, и </w:t>
      </w:r>
    </w:p>
    <w:p w:rsidR="00ED6E32" w:rsidRPr="00ED6E32" w:rsidRDefault="00ED6E32" w:rsidP="00ED6E32">
      <w:pPr>
        <w:pStyle w:val="21"/>
        <w:widowControl w:val="0"/>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АКЦИОНЕРНОЕ ОБЩЕСТВО «РАССВЕТ»</w:t>
      </w:r>
      <w:r w:rsidRPr="00ED6E32">
        <w:rPr>
          <w:rFonts w:ascii="Times New Roman" w:hAnsi="Times New Roman" w:cs="Times New Roman"/>
          <w:b/>
          <w:bCs/>
          <w:i/>
          <w:iCs/>
          <w:sz w:val="20"/>
          <w:szCs w:val="20"/>
        </w:rPr>
        <w:t>,</w:t>
      </w:r>
      <w:r w:rsidRPr="00ED6E32">
        <w:rPr>
          <w:rFonts w:ascii="Times New Roman" w:hAnsi="Times New Roman" w:cs="Times New Roman"/>
          <w:b/>
          <w:bCs/>
          <w:sz w:val="20"/>
          <w:szCs w:val="20"/>
        </w:rPr>
        <w:t xml:space="preserve"> именуемый в дальнейшем «Поручитель», в лице Генерального директора </w:t>
      </w:r>
      <w:r w:rsidRPr="00ED6E32">
        <w:rPr>
          <w:rStyle w:val="FontStyle11"/>
          <w:rFonts w:cs="Times New Roman"/>
          <w:bCs/>
          <w:sz w:val="20"/>
          <w:szCs w:val="20"/>
        </w:rPr>
        <w:t>Сорокина Михаила Юрьевича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действующего на основании Устава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с другой стороны, далее совместно именуемые «Стороны», заключили настоящее Дополнительное соглашение (далее – Дополнительное соглашение) к Договору поручительства </w:t>
      </w:r>
      <w:r w:rsidRPr="00ED6E32">
        <w:rPr>
          <w:rFonts w:ascii="Times New Roman" w:hAnsi="Times New Roman" w:cs="Times New Roman"/>
          <w:b/>
          <w:sz w:val="20"/>
          <w:szCs w:val="20"/>
        </w:rPr>
        <w:t>№01290021/86061100-2</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 xml:space="preserve">от «21» сентября 2021 г. </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(дата формирования)</w:t>
      </w:r>
      <w:r w:rsidRPr="00ED6E32">
        <w:rPr>
          <w:rFonts w:ascii="Times New Roman" w:hAnsi="Times New Roman" w:cs="Times New Roman"/>
          <w:b/>
          <w:bCs/>
          <w:sz w:val="20"/>
          <w:szCs w:val="20"/>
        </w:rPr>
        <w:t>, (далее - Договор) о нижеследующем:</w:t>
      </w:r>
    </w:p>
    <w:p w:rsidR="00ED6E32" w:rsidRPr="00ED6E32" w:rsidRDefault="00ED6E32" w:rsidP="00ED6E32">
      <w:pPr>
        <w:keepNext/>
        <w:widowControl w:val="0"/>
        <w:numPr>
          <w:ilvl w:val="0"/>
          <w:numId w:val="18"/>
        </w:numPr>
        <w:tabs>
          <w:tab w:val="left" w:pos="709"/>
        </w:tabs>
        <w:autoSpaceDE w:val="0"/>
        <w:autoSpaceDN w:val="0"/>
        <w:spacing w:after="0" w:line="240" w:lineRule="auto"/>
        <w:ind w:left="0" w:firstLine="709"/>
        <w:jc w:val="center"/>
        <w:outlineLvl w:val="0"/>
        <w:rPr>
          <w:rFonts w:ascii="Times New Roman" w:hAnsi="Times New Roman" w:cs="Times New Roman"/>
          <w:sz w:val="20"/>
          <w:szCs w:val="20"/>
        </w:rPr>
      </w:pPr>
      <w:r w:rsidRPr="00ED6E32">
        <w:rPr>
          <w:rFonts w:ascii="Times New Roman" w:hAnsi="Times New Roman" w:cs="Times New Roman"/>
          <w:sz w:val="20"/>
          <w:szCs w:val="20"/>
        </w:rPr>
        <w:t>Пункт 1.1. Статьи 1. «ПРЕДМЕТ ДОГОВОРА» Договора изложить в следующей редакции:</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ED6E32">
        <w:rPr>
          <w:rFonts w:ascii="Times New Roman" w:hAnsi="Times New Roman" w:cs="Times New Roman"/>
          <w:sz w:val="20"/>
          <w:szCs w:val="20"/>
        </w:rPr>
        <w:t>Пронский</w:t>
      </w:r>
      <w:proofErr w:type="spellEnd"/>
      <w:r w:rsidRPr="00ED6E32">
        <w:rPr>
          <w:rFonts w:ascii="Times New Roman" w:hAnsi="Times New Roman" w:cs="Times New Roman"/>
          <w:sz w:val="20"/>
          <w:szCs w:val="20"/>
        </w:rPr>
        <w:t xml:space="preserve"> район, с. Октябрьское, ИНН 6211006605, ОГРН 1076214000609, именуемым далее «Должник», всех обязательств по Генеральному соглашению №01290021/86061100 об открытии возобновляемой рамочной кредитной линии от 26.08.2021г. (дата формирования), с учетом всех изменений и дополнений по состоянию на 08.06.2022г., именуемому далее «Основной договор», заключенным между Банком (он же Кредитор) и Должником (именуемым также «Заемщик»)».</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 xml:space="preserve">Поручитель уведомлен о том, что между Банком и Заемщиком заключено </w:t>
      </w:r>
      <w:r w:rsidRPr="00ED6E32">
        <w:rPr>
          <w:rFonts w:ascii="Times New Roman" w:hAnsi="Times New Roman" w:cs="Times New Roman"/>
          <w:bCs/>
          <w:sz w:val="20"/>
          <w:szCs w:val="20"/>
        </w:rPr>
        <w:t xml:space="preserve">Соглашение </w:t>
      </w:r>
      <w:r w:rsidRPr="00ED6E32">
        <w:rPr>
          <w:rFonts w:ascii="Times New Roman" w:hAnsi="Times New Roman" w:cs="Times New Roman"/>
          <w:sz w:val="20"/>
          <w:szCs w:val="20"/>
        </w:rPr>
        <w:t>к Основному договору, дата формирования которого «08» июня 2022 года. Поручитель ознакомлен со всеми его условиями и согласен отвечать за исполнение всех обязательств Заемщика по Основному договору полностью с учетом внесенных изменений, указанных в Приложении №1 к Дополнительному соглашению.</w:t>
      </w:r>
    </w:p>
    <w:p w:rsidR="00ED6E32" w:rsidRPr="00ED6E32" w:rsidRDefault="00ED6E32" w:rsidP="00ED6E32">
      <w:pPr>
        <w:pStyle w:val="ac"/>
        <w:widowControl w:val="0"/>
        <w:tabs>
          <w:tab w:val="left" w:pos="360"/>
        </w:tabs>
        <w:spacing w:after="0" w:line="240" w:lineRule="auto"/>
        <w:ind w:left="709"/>
        <w:contextualSpacing w:val="0"/>
        <w:rPr>
          <w:rFonts w:ascii="Times New Roman" w:hAnsi="Times New Roman" w:cs="Times New Roman"/>
          <w:sz w:val="20"/>
          <w:szCs w:val="20"/>
        </w:rPr>
      </w:pPr>
    </w:p>
    <w:p w:rsidR="00ED6E32" w:rsidRPr="00ED6E32" w:rsidRDefault="00ED6E32" w:rsidP="00ED6E32">
      <w:pPr>
        <w:widowControl w:val="0"/>
        <w:tabs>
          <w:tab w:val="left" w:pos="851"/>
        </w:tabs>
        <w:spacing w:after="0" w:line="240" w:lineRule="auto"/>
        <w:ind w:firstLine="709"/>
        <w:jc w:val="both"/>
        <w:rPr>
          <w:rFonts w:ascii="Times New Roman" w:hAnsi="Times New Roman" w:cs="Times New Roman"/>
          <w:noProof/>
          <w:sz w:val="20"/>
          <w:szCs w:val="20"/>
        </w:rPr>
      </w:pPr>
      <w:r w:rsidRPr="00ED6E32">
        <w:rPr>
          <w:rFonts w:ascii="Times New Roman" w:hAnsi="Times New Roman" w:cs="Times New Roman"/>
          <w:noProof/>
          <w:sz w:val="20"/>
          <w:szCs w:val="20"/>
        </w:rPr>
        <w:t xml:space="preserve">3. </w:t>
      </w:r>
      <w:r w:rsidRPr="00ED6E32">
        <w:rPr>
          <w:rFonts w:ascii="Times New Roman" w:hAnsi="Times New Roman" w:cs="Times New Roman"/>
          <w:sz w:val="20"/>
          <w:szCs w:val="20"/>
        </w:rPr>
        <w:t>Приложение №1 к настоящему Дополнительному соглашению является его неотъемлемой частью.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4.</w:t>
      </w:r>
      <w:r w:rsidRPr="00ED6E32">
        <w:rPr>
          <w:rFonts w:ascii="Times New Roman" w:hAnsi="Times New Roman" w:cs="Times New Roman"/>
          <w:sz w:val="20"/>
          <w:szCs w:val="20"/>
        </w:rPr>
        <w:t xml:space="preserve"> Настоящее Дополнительное соглашение является неотъемлемой частью Договора.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5.</w:t>
      </w:r>
      <w:r w:rsidRPr="00ED6E32">
        <w:rPr>
          <w:rFonts w:ascii="Times New Roman" w:hAnsi="Times New Roman" w:cs="Times New Roman"/>
          <w:sz w:val="20"/>
          <w:szCs w:val="20"/>
        </w:rPr>
        <w:t xml:space="preserve"> Остальные условия Договора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6.</w:t>
      </w:r>
      <w:r w:rsidRPr="00ED6E32">
        <w:rPr>
          <w:rFonts w:ascii="Times New Roman" w:hAnsi="Times New Roman" w:cs="Times New Roman"/>
          <w:sz w:val="20"/>
          <w:szCs w:val="20"/>
        </w:rPr>
        <w:t xml:space="preserve"> Настоящее Дополнительное соглашение оформлено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Дополнительного соглашения является надлежащим доказательством. </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Дополнительное соглашение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Банка,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соглашения является дата его подписания последней из Сторон.</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Дополнительном соглашении, является документальным подтверждением факта подписания Дополнительного соглашения уполномоченными представителями Сторон и является надлежащим доказательством подтверждения заключения Дополнительного соглашения.</w:t>
      </w:r>
    </w:p>
    <w:p w:rsidR="00ED6E32" w:rsidRPr="00ED6E32" w:rsidRDefault="00ED6E32" w:rsidP="00ED6E32">
      <w:pPr>
        <w:widowControl w:val="0"/>
        <w:spacing w:after="0" w:line="240" w:lineRule="auto"/>
        <w:ind w:firstLine="709"/>
        <w:jc w:val="both"/>
        <w:rPr>
          <w:rFonts w:ascii="Times New Roman" w:hAnsi="Times New Roman" w:cs="Times New Roman"/>
          <w:b/>
          <w:bCs/>
          <w:sz w:val="20"/>
          <w:szCs w:val="20"/>
        </w:rPr>
      </w:pPr>
    </w:p>
    <w:p w:rsidR="00ED6E32" w:rsidRPr="00ED6E32" w:rsidRDefault="00ED6E32" w:rsidP="00ED6E32">
      <w:pPr>
        <w:widowControl w:val="0"/>
        <w:tabs>
          <w:tab w:val="left" w:pos="851"/>
        </w:tabs>
        <w:spacing w:after="0" w:line="240" w:lineRule="auto"/>
        <w:jc w:val="right"/>
        <w:rPr>
          <w:rFonts w:ascii="Times New Roman" w:hAnsi="Times New Roman" w:cs="Times New Roman"/>
          <w:b/>
          <w:sz w:val="20"/>
          <w:szCs w:val="20"/>
        </w:rPr>
      </w:pPr>
      <w:r w:rsidRPr="00ED6E32">
        <w:rPr>
          <w:rFonts w:ascii="Times New Roman" w:hAnsi="Times New Roman" w:cs="Times New Roman"/>
          <w:b/>
          <w:sz w:val="20"/>
          <w:szCs w:val="20"/>
        </w:rPr>
        <w:t>Приложение №1 к Дополнительному соглашению от «13» июля</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2022г.</w:t>
      </w:r>
      <w:r w:rsidRPr="00ED6E32">
        <w:rPr>
          <w:rFonts w:ascii="Times New Roman" w:hAnsi="Times New Roman" w:cs="Times New Roman"/>
          <w:sz w:val="20"/>
          <w:szCs w:val="20"/>
        </w:rPr>
        <w:t xml:space="preserve"> </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bCs/>
          <w:sz w:val="20"/>
          <w:szCs w:val="20"/>
        </w:rPr>
        <w:t xml:space="preserve">к ДОГОВОРУ ПОРУЧИТЕЛЬСТВА №01290021/86061100-2 </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bCs/>
          <w:sz w:val="20"/>
          <w:szCs w:val="20"/>
        </w:rPr>
        <w:t>от «21» сентября 2021 г. (дата формирования)</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p>
    <w:p w:rsidR="00ED6E32" w:rsidRPr="00ED6E32" w:rsidRDefault="00ED6E32" w:rsidP="00ED6E32">
      <w:pPr>
        <w:widowControl w:val="0"/>
        <w:tabs>
          <w:tab w:val="left" w:pos="851"/>
        </w:tabs>
        <w:spacing w:after="0" w:line="240" w:lineRule="auto"/>
        <w:jc w:val="right"/>
        <w:rPr>
          <w:rFonts w:ascii="Times New Roman" w:hAnsi="Times New Roman" w:cs="Times New Roman"/>
          <w:sz w:val="20"/>
          <w:szCs w:val="20"/>
        </w:rPr>
      </w:pP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Дополнительное соглашение к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ГЕНЕРАЛЬНОМУ СОГЛАШЕНИЮ </w:t>
      </w:r>
      <w:r w:rsidRPr="00ED6E32">
        <w:rPr>
          <w:rFonts w:ascii="Times New Roman" w:hAnsi="Times New Roman" w:cs="Times New Roman"/>
          <w:b/>
          <w:sz w:val="20"/>
          <w:szCs w:val="20"/>
        </w:rPr>
        <w:t>№01290021/86061100</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об открытии возобновляемой рамочной кредитной линии от 26.08.2021 г.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Iiiaeuiue"/>
        <w:widowControl w:val="0"/>
        <w:ind w:left="709"/>
      </w:pPr>
      <w:r w:rsidRPr="00ED6E32">
        <w:t>г. Рязань</w:t>
      </w:r>
      <w:r w:rsidRPr="00ED6E32">
        <w:tab/>
      </w:r>
      <w:r w:rsidRPr="00ED6E32">
        <w:tab/>
      </w:r>
      <w:r w:rsidRPr="00ED6E32">
        <w:tab/>
      </w:r>
      <w:r w:rsidRPr="00ED6E32">
        <w:tab/>
      </w:r>
      <w:r w:rsidRPr="00ED6E32">
        <w:tab/>
      </w:r>
      <w:r w:rsidRPr="00ED6E32">
        <w:tab/>
        <w:t xml:space="preserve">                              08.06.2022г. </w:t>
      </w:r>
    </w:p>
    <w:p w:rsidR="00ED6E32" w:rsidRPr="00ED6E32" w:rsidRDefault="00ED6E32" w:rsidP="00ED6E32">
      <w:pPr>
        <w:pStyle w:val="Iiiaeuiue"/>
        <w:widowControl w:val="0"/>
        <w:ind w:left="709"/>
      </w:pPr>
      <w:r w:rsidRPr="00ED6E32">
        <w:tab/>
      </w:r>
      <w:r w:rsidRPr="00ED6E32">
        <w:tab/>
      </w:r>
      <w:r w:rsidRPr="00ED6E32">
        <w:tab/>
      </w:r>
      <w:r w:rsidRPr="00ED6E32">
        <w:tab/>
      </w:r>
      <w:r w:rsidRPr="00ED6E32">
        <w:tab/>
      </w:r>
      <w:r w:rsidRPr="00ED6E32">
        <w:tab/>
      </w:r>
      <w:r w:rsidRPr="00ED6E32">
        <w:tab/>
      </w:r>
      <w:r w:rsidRPr="00ED6E32">
        <w:tab/>
        <w:t xml:space="preserve">         (дата формирования)</w:t>
      </w:r>
    </w:p>
    <w:p w:rsidR="00ED6E32" w:rsidRPr="00ED6E32" w:rsidRDefault="00ED6E32" w:rsidP="00ED6E32">
      <w:pPr>
        <w:pStyle w:val="Iiiaeuiue"/>
        <w:widowControl w:val="0"/>
        <w:ind w:left="709"/>
      </w:pP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Публичное акционерное общество «Сбербанк России»</w:t>
      </w:r>
      <w:r w:rsidRPr="00ED6E32">
        <w:rPr>
          <w:rFonts w:ascii="Times New Roman" w:hAnsi="Times New Roman" w:cs="Times New Roman"/>
          <w:sz w:val="20"/>
          <w:szCs w:val="20"/>
        </w:rPr>
        <w:t>, именуемое в дальнейшем «Кредитор», от имени которого действует уполномоченное лицо, с одной стороны, и</w:t>
      </w: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lastRenderedPageBreak/>
        <w:t>Акционерное общество «Октябрьское»</w:t>
      </w:r>
      <w:r w:rsidRPr="00ED6E32">
        <w:rPr>
          <w:rFonts w:ascii="Times New Roman" w:hAnsi="Times New Roman" w:cs="Times New Roman"/>
          <w:sz w:val="20"/>
          <w:szCs w:val="20"/>
        </w:rPr>
        <w:t xml:space="preserve">, именуемое в дальнейшем «Заёмщик», в лице Генерального директора </w:t>
      </w:r>
      <w:proofErr w:type="spellStart"/>
      <w:r w:rsidRPr="00ED6E32">
        <w:rPr>
          <w:rFonts w:ascii="Times New Roman" w:hAnsi="Times New Roman" w:cs="Times New Roman"/>
          <w:sz w:val="20"/>
          <w:szCs w:val="20"/>
        </w:rPr>
        <w:t>Цунаева</w:t>
      </w:r>
      <w:proofErr w:type="spellEnd"/>
      <w:r w:rsidRPr="00ED6E32">
        <w:rPr>
          <w:rFonts w:ascii="Times New Roman" w:hAnsi="Times New Roman" w:cs="Times New Roman"/>
          <w:sz w:val="20"/>
          <w:szCs w:val="20"/>
        </w:rPr>
        <w:t xml:space="preserve"> Александра Ивановича, действующего на основании Устава, с другой стороны, далее совместно именуемые «Стороны», заключили настоящее Дополнительное соглашение (именуемое далее Дополнительное соглашение) к Генеральному соглашению №01290021/86061100 об открытии возобновляемой рамочной кредитной линии от 26.08.2021г.  с учетом</w:t>
      </w:r>
      <w:r w:rsidRPr="00ED6E32">
        <w:rPr>
          <w:rFonts w:ascii="Times New Roman" w:hAnsi="Times New Roman" w:cs="Times New Roman"/>
          <w:spacing w:val="-6"/>
          <w:sz w:val="20"/>
          <w:szCs w:val="20"/>
        </w:rPr>
        <w:t xml:space="preserve"> ранее заключенных Дополнительных соглашений по состоянию на 08.06.2022 г.</w:t>
      </w:r>
      <w:r w:rsidRPr="00ED6E32">
        <w:rPr>
          <w:rFonts w:ascii="Times New Roman" w:hAnsi="Times New Roman" w:cs="Times New Roman"/>
          <w:sz w:val="20"/>
          <w:szCs w:val="20"/>
        </w:rPr>
        <w:t xml:space="preserve"> (именуемое в дальнейшем Соглашение) о нижеследующем:</w:t>
      </w:r>
    </w:p>
    <w:p w:rsidR="00ED6E32" w:rsidRPr="00ED6E32" w:rsidRDefault="00ED6E32" w:rsidP="00ED6E32">
      <w:pPr>
        <w:pStyle w:val="31"/>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5.1.2.9. Соглашения читать в следующей редакции: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«5.1.2.9. Для Варианта 1:</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xml:space="preserve">. Соглашения: 6.1.1 (кроме случаев предоставления документов и информации в соответствии с условиями указанного пункта Соглашения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1" w:history="1">
        <w:r w:rsidRPr="00ED6E32">
          <w:rPr>
            <w:rFonts w:ascii="Times New Roman" w:hAnsi="Times New Roman" w:cs="Times New Roman"/>
            <w:sz w:val="20"/>
            <w:szCs w:val="20"/>
            <w:u w:val="single"/>
          </w:rPr>
          <w:t>www.sberbank.ru</w:t>
        </w:r>
      </w:hyperlink>
      <w:r w:rsidRPr="00ED6E32">
        <w:rPr>
          <w:rFonts w:ascii="Times New Roman" w:hAnsi="Times New Roman" w:cs="Times New Roman"/>
          <w:sz w:val="20"/>
          <w:szCs w:val="20"/>
        </w:rPr>
        <w:t xml:space="preserve"> в разделе «Корпоративным клиентам»), 6.1.2, 6.1.3, 6.1.4, 6.1.7, 6.1.8, 6.1.9, 6.1.10, 6.1.11, 6.1.12, 6.1.13., 6.1.14, 6.1.15, 6.1.16, 6.1.17, 6.1.18, 6.1.19, 6.1.20, 6.1.21, 6.1.22, 6.1.23, 6.1.24, 6.1.25, 6.1.26, 6.1.27, 6.1.28, 6.1.29, 6.1.30, 6.1.31, 6.1.32, 6.1.34, 6.1.35, 6.1.36, 6.1.37, 6.1.38, 6.1.39, 6.1.40, 8.1, 8.2, и/или обязательств, по которым Заемщику предоставляется отсрочка выполнения в соответствии с п. 7.2 Соглашения.</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5.1.2.9. Для Варианта 2:</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xml:space="preserve">. Соглашения: 6.1.1 (кроме случаев предоставления документов и информации в соответствии с условиями указанного пункта Соглашения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2" w:history="1">
        <w:r w:rsidRPr="00ED6E32">
          <w:rPr>
            <w:rFonts w:ascii="Times New Roman" w:hAnsi="Times New Roman" w:cs="Times New Roman"/>
            <w:sz w:val="20"/>
            <w:szCs w:val="20"/>
            <w:u w:val="single"/>
          </w:rPr>
          <w:t>www.sberbank.ru</w:t>
        </w:r>
      </w:hyperlink>
      <w:r w:rsidRPr="00ED6E32">
        <w:rPr>
          <w:rFonts w:ascii="Times New Roman" w:hAnsi="Times New Roman" w:cs="Times New Roman"/>
          <w:sz w:val="20"/>
          <w:szCs w:val="20"/>
        </w:rPr>
        <w:t xml:space="preserve"> в разделе «Корпоративным клиентам»), 6.1.2, 6.1.3, 6.1.4, 6.1.7, 6.1.8, 6.1.9, 6.1.10, 6.1.11, 6.1.12, 6.1.13., 6.1.14, 6.1.15, 6.1.16, 6.1.17, 6.1.18, 6.1.19, 6.1.20, 6.1.21, 6.1.22, 6.1.23, 6.1.24, 6.1.25, 6.1.26, 6.1.27, 6.1.28, 6.1.29, 6.1.30, 6.1.31, 6.1.32, 6.1.36, 6.1.37, 6.1.38, 6.1.39, 6.1.40, 8.1, 8.2, и/или обязательств, по которым Заемщику предоставляется отсрочка выполнения в соответствии с п. 7.2 Соглашения.». </w:t>
      </w:r>
    </w:p>
    <w:p w:rsidR="00ED6E32" w:rsidRPr="00ED6E32" w:rsidRDefault="00ED6E32" w:rsidP="00ED6E32">
      <w:pPr>
        <w:pStyle w:val="31"/>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Статью 6. «Обязанности и права Заемщика» дополнить пунктами следующего содержания:</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«6.1.39.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принадлежащих ООО "Новая жизнь", обеспечить предоставление Кредитору правоустанавливающих и </w:t>
      </w:r>
      <w:proofErr w:type="spellStart"/>
      <w:r w:rsidRPr="00ED6E32">
        <w:rPr>
          <w:rFonts w:ascii="Times New Roman" w:hAnsi="Times New Roman" w:cs="Times New Roman"/>
          <w:sz w:val="20"/>
          <w:szCs w:val="20"/>
        </w:rPr>
        <w:t>правоподтверждающих</w:t>
      </w:r>
      <w:proofErr w:type="spellEnd"/>
      <w:r w:rsidRPr="00ED6E32">
        <w:rPr>
          <w:rFonts w:ascii="Times New Roman" w:hAnsi="Times New Roman" w:cs="Times New Roman"/>
          <w:sz w:val="20"/>
          <w:szCs w:val="20"/>
        </w:rPr>
        <w:t xml:space="preserve"> документов.</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6.1.40. Обязательство Заемщика не позднее 90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обеспечить внесение соответствующих изменений в кредитно-обеспечительную документацию.».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3. Настоящее Дополнительное соглашение является неотъемлемой частью Соглашения.</w:t>
      </w:r>
    </w:p>
    <w:p w:rsidR="00ED6E32" w:rsidRPr="00ED6E32" w:rsidRDefault="00ED6E32" w:rsidP="00ED6E32">
      <w:pPr>
        <w:widowControl w:val="0"/>
        <w:tabs>
          <w:tab w:val="left" w:pos="1276"/>
        </w:tabs>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4.  Остальные условия Соглашения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5. Настоящее Дополнительное соглашение (включая приложения к нему) оформлено в виде электронного документа, подписанного усиленными квалифицированными электронными подписями уполномоченных представителей Кредитора и Заемщика,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w:t>
      </w:r>
      <w:r w:rsidRPr="00ED6E32">
        <w:rPr>
          <w:rFonts w:ascii="Times New Roman" w:hAnsi="Times New Roman" w:cs="Times New Roman"/>
          <w:sz w:val="20"/>
          <w:szCs w:val="20"/>
          <w:lang w:eastAsia="en-US"/>
        </w:rPr>
        <w:t>и в случае возникновения споров из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является надлежащим доказательством</w:t>
      </w:r>
      <w:r w:rsidRPr="00ED6E32">
        <w:rPr>
          <w:rFonts w:ascii="Times New Roman" w:hAnsi="Times New Roman" w:cs="Times New Roman"/>
          <w:sz w:val="20"/>
          <w:szCs w:val="20"/>
        </w:rPr>
        <w:t xml:space="preserve">. </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pacing w:val="-10"/>
          <w:sz w:val="20"/>
          <w:szCs w:val="20"/>
        </w:rPr>
        <w:t>Дополнительное соглашение</w:t>
      </w:r>
      <w:r w:rsidRPr="00ED6E32">
        <w:rPr>
          <w:rFonts w:ascii="Times New Roman" w:hAnsi="Times New Roman" w:cs="Times New Roman"/>
          <w:sz w:val="20"/>
          <w:szCs w:val="20"/>
        </w:rPr>
        <w:t xml:space="preserve">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представителя Заемщика,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 xml:space="preserve"> является дата его подписания последней из Сторон.</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r w:rsidRPr="00ED6E32">
        <w:rPr>
          <w:rFonts w:ascii="Times New Roman" w:hAnsi="Times New Roman" w:cs="Times New Roman"/>
          <w:sz w:val="20"/>
          <w:szCs w:val="20"/>
          <w:lang w:eastAsia="en-US"/>
        </w:rPr>
        <w:t xml:space="preserve">Стороны признают, что протокол подписания и передачи документа в электронном виде, содержащий информацию о квалифицированных сертификатах </w:t>
      </w:r>
      <w:r w:rsidRPr="00ED6E32">
        <w:rPr>
          <w:rFonts w:ascii="Times New Roman" w:hAnsi="Times New Roman" w:cs="Times New Roman"/>
          <w:sz w:val="20"/>
          <w:szCs w:val="20"/>
        </w:rPr>
        <w:t xml:space="preserve">ключей проверки </w:t>
      </w:r>
      <w:r w:rsidRPr="00ED6E32">
        <w:rPr>
          <w:rFonts w:ascii="Times New Roman" w:hAnsi="Times New Roman" w:cs="Times New Roman"/>
          <w:sz w:val="20"/>
          <w:szCs w:val="20"/>
          <w:lang w:eastAsia="en-US"/>
        </w:rPr>
        <w:t>электронной подписи Сторон на Дополнительном с</w:t>
      </w:r>
      <w:r w:rsidRPr="00ED6E32">
        <w:rPr>
          <w:rFonts w:ascii="Times New Roman" w:hAnsi="Times New Roman" w:cs="Times New Roman"/>
          <w:spacing w:val="-10"/>
          <w:sz w:val="20"/>
          <w:szCs w:val="20"/>
        </w:rPr>
        <w:t>оглашении</w:t>
      </w:r>
      <w:r w:rsidRPr="00ED6E32">
        <w:rPr>
          <w:rFonts w:ascii="Times New Roman" w:hAnsi="Times New Roman" w:cs="Times New Roman"/>
          <w:sz w:val="20"/>
          <w:szCs w:val="20"/>
          <w:lang w:eastAsia="en-US"/>
        </w:rPr>
        <w:t>, является документальным подтверждением факта подписания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уполномоченными представителями Сторон и является надлежащим доказательством подтверждения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p>
    <w:p w:rsidR="00ED6E32" w:rsidRPr="00ED6E32" w:rsidRDefault="00ED6E32" w:rsidP="00ED6E32">
      <w:pPr>
        <w:widowControl w:val="0"/>
        <w:spacing w:after="0" w:line="240" w:lineRule="auto"/>
        <w:rPr>
          <w:rFonts w:ascii="Times New Roman" w:hAnsi="Times New Roman" w:cs="Times New Roman"/>
          <w:sz w:val="20"/>
          <w:szCs w:val="20"/>
        </w:rPr>
      </w:pPr>
      <w:r w:rsidRPr="00ED6E32">
        <w:rPr>
          <w:rFonts w:ascii="Times New Roman" w:hAnsi="Times New Roman" w:cs="Times New Roman"/>
          <w:sz w:val="20"/>
          <w:szCs w:val="20"/>
        </w:rPr>
        <w:br w:type="page"/>
      </w: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b/>
        </w:rPr>
        <w:lastRenderedPageBreak/>
        <w:t>Приложение №3</w:t>
      </w:r>
    </w:p>
    <w:p w:rsidR="00ED6E32" w:rsidRPr="00ED6E32" w:rsidRDefault="00ED6E32" w:rsidP="00ED6E32">
      <w:pPr>
        <w:widowControl w:val="0"/>
        <w:spacing w:after="0" w:line="240" w:lineRule="auto"/>
        <w:jc w:val="both"/>
        <w:rPr>
          <w:rFonts w:ascii="Times New Roman" w:hAnsi="Times New Roman" w:cs="Times New Roman"/>
          <w:sz w:val="20"/>
          <w:szCs w:val="20"/>
        </w:rPr>
      </w:pPr>
    </w:p>
    <w:p w:rsidR="00ED6E32" w:rsidRPr="00ED6E32" w:rsidRDefault="00ED6E32" w:rsidP="00ED6E32">
      <w:pPr>
        <w:widowControl w:val="0"/>
        <w:spacing w:after="0" w:line="240" w:lineRule="auto"/>
        <w:jc w:val="both"/>
        <w:rPr>
          <w:rFonts w:ascii="Times New Roman" w:hAnsi="Times New Roman" w:cs="Times New Roman"/>
          <w:sz w:val="20"/>
          <w:szCs w:val="20"/>
        </w:rPr>
      </w:pPr>
    </w:p>
    <w:p w:rsidR="00ED6E32" w:rsidRPr="00ED6E32" w:rsidRDefault="00ED6E32" w:rsidP="00ED6E32">
      <w:pPr>
        <w:widowControl w:val="0"/>
        <w:tabs>
          <w:tab w:val="left" w:pos="1080"/>
        </w:tabs>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Дополнительное соглашение </w:t>
      </w:r>
    </w:p>
    <w:p w:rsidR="00ED6E32" w:rsidRPr="00ED6E32" w:rsidRDefault="00ED6E32" w:rsidP="00ED6E32">
      <w:pPr>
        <w:widowControl w:val="0"/>
        <w:tabs>
          <w:tab w:val="left" w:pos="1080"/>
        </w:tabs>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к ДОГОВОРУ ПОРУЧИТЕЛЬСТВА № 02090020/86061100-1 </w:t>
      </w:r>
    </w:p>
    <w:p w:rsidR="00ED6E32" w:rsidRPr="00ED6E32" w:rsidRDefault="00ED6E32" w:rsidP="00ED6E32">
      <w:pPr>
        <w:widowControl w:val="0"/>
        <w:tabs>
          <w:tab w:val="left" w:pos="1080"/>
        </w:tabs>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от «16» декабря 2020 г. (дата формирования)</w:t>
      </w:r>
    </w:p>
    <w:p w:rsidR="00ED6E32" w:rsidRPr="00ED6E32" w:rsidRDefault="00ED6E32" w:rsidP="00ED6E32">
      <w:pPr>
        <w:widowControl w:val="0"/>
        <w:tabs>
          <w:tab w:val="left" w:pos="1080"/>
        </w:tabs>
        <w:spacing w:after="0" w:line="240" w:lineRule="auto"/>
        <w:jc w:val="center"/>
        <w:rPr>
          <w:rFonts w:ascii="Times New Roman" w:hAnsi="Times New Roman" w:cs="Times New Roman"/>
          <w:b/>
          <w:bCs/>
          <w:sz w:val="20"/>
          <w:szCs w:val="20"/>
        </w:rPr>
      </w:pPr>
    </w:p>
    <w:p w:rsidR="00ED6E32" w:rsidRPr="00ED6E32" w:rsidRDefault="00ED6E32" w:rsidP="00ED6E32">
      <w:pPr>
        <w:pStyle w:val="Iiiaeuiue"/>
        <w:widowControl w:val="0"/>
      </w:pPr>
      <w:r w:rsidRPr="00ED6E32">
        <w:t>г. Рязань                                                                                                                                         «13» июля 2022 г.</w:t>
      </w:r>
      <w:r w:rsidRPr="00ED6E32">
        <w:rPr>
          <w:rStyle w:val="af6"/>
        </w:rPr>
        <w:t xml:space="preserve"> </w:t>
      </w:r>
    </w:p>
    <w:p w:rsidR="00ED6E32" w:rsidRPr="00ED6E32" w:rsidRDefault="00ED6E32" w:rsidP="00ED6E32">
      <w:pPr>
        <w:pStyle w:val="Iiiaeuiue"/>
        <w:widowControl w:val="0"/>
        <w:jc w:val="center"/>
      </w:pPr>
      <w:r w:rsidRPr="00ED6E32">
        <w:t xml:space="preserve">                                                                                                                                                                  (дата формирования)</w:t>
      </w:r>
    </w:p>
    <w:p w:rsidR="00ED6E32" w:rsidRPr="00ED6E32" w:rsidRDefault="00ED6E32" w:rsidP="00ED6E32">
      <w:pPr>
        <w:pStyle w:val="Iiiaeuiue"/>
        <w:widowControl w:val="0"/>
        <w:jc w:val="right"/>
      </w:pPr>
    </w:p>
    <w:p w:rsidR="00ED6E32" w:rsidRPr="00ED6E32" w:rsidRDefault="00ED6E32" w:rsidP="00ED6E32">
      <w:pPr>
        <w:pStyle w:val="21"/>
        <w:widowControl w:val="0"/>
        <w:tabs>
          <w:tab w:val="left" w:pos="1080"/>
        </w:tabs>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Публичное акционерное общество «Сбербанк России» (ПАО Сбербанк)</w:t>
      </w:r>
      <w:r w:rsidRPr="00ED6E32">
        <w:rPr>
          <w:rFonts w:ascii="Times New Roman" w:hAnsi="Times New Roman" w:cs="Times New Roman"/>
          <w:b/>
          <w:bCs/>
          <w:sz w:val="20"/>
          <w:szCs w:val="20"/>
        </w:rPr>
        <w:t xml:space="preserve">, именуемое в дальнейшем «Банк», </w:t>
      </w:r>
      <w:r w:rsidRPr="00ED6E32">
        <w:rPr>
          <w:rFonts w:ascii="Times New Roman" w:hAnsi="Times New Roman" w:cs="Times New Roman"/>
          <w:b/>
          <w:bCs/>
          <w:iCs/>
          <w:sz w:val="20"/>
          <w:szCs w:val="20"/>
        </w:rPr>
        <w:t>от имени которого действует уполномоченное лицо, с одной стороны</w:t>
      </w:r>
      <w:r w:rsidRPr="00ED6E32">
        <w:rPr>
          <w:rFonts w:ascii="Times New Roman" w:hAnsi="Times New Roman" w:cs="Times New Roman"/>
          <w:b/>
          <w:bCs/>
          <w:sz w:val="20"/>
          <w:szCs w:val="20"/>
        </w:rPr>
        <w:t xml:space="preserve">, и </w:t>
      </w:r>
    </w:p>
    <w:p w:rsidR="00ED6E32" w:rsidRPr="00ED6E32" w:rsidRDefault="00ED6E32" w:rsidP="00ED6E32">
      <w:pPr>
        <w:pStyle w:val="21"/>
        <w:widowControl w:val="0"/>
        <w:tabs>
          <w:tab w:val="left" w:pos="1080"/>
        </w:tabs>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АКЦИОНЕРНОЕ ОБЩЕСТВО «РАССВЕТ»</w:t>
      </w:r>
      <w:r w:rsidRPr="00ED6E32">
        <w:rPr>
          <w:rFonts w:ascii="Times New Roman" w:hAnsi="Times New Roman" w:cs="Times New Roman"/>
          <w:b/>
          <w:bCs/>
          <w:i/>
          <w:iCs/>
          <w:sz w:val="20"/>
          <w:szCs w:val="20"/>
        </w:rPr>
        <w:t>,</w:t>
      </w:r>
      <w:r w:rsidRPr="00ED6E32">
        <w:rPr>
          <w:rFonts w:ascii="Times New Roman" w:hAnsi="Times New Roman" w:cs="Times New Roman"/>
          <w:b/>
          <w:bCs/>
          <w:sz w:val="20"/>
          <w:szCs w:val="20"/>
        </w:rPr>
        <w:t xml:space="preserve"> именуемое в дальнейшем «Поручитель», в лице Генерального директора </w:t>
      </w:r>
      <w:r w:rsidRPr="00ED6E32">
        <w:rPr>
          <w:rStyle w:val="FontStyle11"/>
          <w:rFonts w:cs="Times New Roman"/>
          <w:bCs/>
          <w:sz w:val="20"/>
          <w:szCs w:val="20"/>
        </w:rPr>
        <w:t>Сорокина Михаила Юрьевича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действующего на основании Устава,</w:t>
      </w:r>
      <w:r w:rsidRPr="00ED6E32">
        <w:rPr>
          <w:rFonts w:ascii="Times New Roman" w:hAnsi="Times New Roman" w:cs="Times New Roman"/>
          <w:sz w:val="20"/>
          <w:szCs w:val="20"/>
        </w:rPr>
        <w:t xml:space="preserve"> </w:t>
      </w:r>
      <w:r w:rsidRPr="00ED6E32">
        <w:rPr>
          <w:rFonts w:ascii="Times New Roman" w:hAnsi="Times New Roman" w:cs="Times New Roman"/>
          <w:b/>
          <w:bCs/>
          <w:sz w:val="20"/>
          <w:szCs w:val="20"/>
        </w:rPr>
        <w:t>с другой стороны, далее совместно именуемые «Стороны», заключили настоящее Дополнительное соглашение (далее – Дополнительное соглашение) к Договору поручительства № 02090020/86061100-1 от «16» декабря 2020 г. (дата формирования), (далее - Договор) о нижеследующем:</w:t>
      </w:r>
    </w:p>
    <w:p w:rsidR="00ED6E32" w:rsidRPr="00ED6E32" w:rsidRDefault="00ED6E32" w:rsidP="00ED6E32">
      <w:pPr>
        <w:keepNext/>
        <w:widowControl w:val="0"/>
        <w:numPr>
          <w:ilvl w:val="0"/>
          <w:numId w:val="18"/>
        </w:numPr>
        <w:tabs>
          <w:tab w:val="left" w:pos="709"/>
        </w:tabs>
        <w:autoSpaceDE w:val="0"/>
        <w:autoSpaceDN w:val="0"/>
        <w:spacing w:after="0" w:line="240" w:lineRule="auto"/>
        <w:ind w:left="0" w:firstLine="709"/>
        <w:jc w:val="center"/>
        <w:outlineLvl w:val="0"/>
        <w:rPr>
          <w:rFonts w:ascii="Times New Roman" w:hAnsi="Times New Roman" w:cs="Times New Roman"/>
          <w:sz w:val="20"/>
          <w:szCs w:val="20"/>
        </w:rPr>
      </w:pPr>
      <w:r w:rsidRPr="00ED6E32">
        <w:rPr>
          <w:rFonts w:ascii="Times New Roman" w:hAnsi="Times New Roman" w:cs="Times New Roman"/>
          <w:sz w:val="20"/>
          <w:szCs w:val="20"/>
        </w:rPr>
        <w:t>Пункт 1.1. Статьи 1. «ПРЕДМЕТ ДОГОВОРА» Договора изложить в следующей редакции:</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ED6E32">
        <w:rPr>
          <w:rFonts w:ascii="Times New Roman" w:hAnsi="Times New Roman" w:cs="Times New Roman"/>
          <w:sz w:val="20"/>
          <w:szCs w:val="20"/>
        </w:rPr>
        <w:t>Пронский</w:t>
      </w:r>
      <w:proofErr w:type="spellEnd"/>
      <w:r w:rsidRPr="00ED6E32">
        <w:rPr>
          <w:rFonts w:ascii="Times New Roman" w:hAnsi="Times New Roman" w:cs="Times New Roman"/>
          <w:sz w:val="20"/>
          <w:szCs w:val="20"/>
        </w:rPr>
        <w:t xml:space="preserve"> район, с. Октябрьское, ИНН 6211006605, ОГРН 1076214000609, именуемым далее «Должник», всех обязательств по Генеральному соглашению №02090020/86061100 об открытии возобновляемой рамочной кредитной линии от 16.12.2020г., с учетом всех изменений и дополнений по состоянию на 08.06.2022г., именуемому далее «Основной договор», заключенным между Банком (именуемым также Кредитор) и Должником (именуемым также «Заемщик»).</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Поручитель уведомлен о том, что между Банком и Заемщиком заключено Соглашение, дата формирования которого «08» июня 2022 года к Основному договору, ознакомлен со всеми его условиями и согласен отвечать за исполнение всех обязательств Заемщика по Основному договору полностью с учетом внесенных изменений.</w:t>
      </w: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Все остальные условия Договора, не измененные настоящим Дополнительным соглашением, сохраняют свою силу, и Стороны подтверждают по ним свои обязательства.</w:t>
      </w:r>
    </w:p>
    <w:p w:rsidR="00ED6E32" w:rsidRPr="00ED6E32" w:rsidRDefault="00ED6E32" w:rsidP="00ED6E32">
      <w:pPr>
        <w:pStyle w:val="ac"/>
        <w:keepNext/>
        <w:widowControl w:val="0"/>
        <w:numPr>
          <w:ilvl w:val="0"/>
          <w:numId w:val="18"/>
        </w:numPr>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Настоящее Дополнительное соглашение вступает в силу с даты его подписания Сторонами и является неотъемлемой частью Договора.</w:t>
      </w:r>
    </w:p>
    <w:p w:rsidR="00ED6E32" w:rsidRPr="00ED6E32" w:rsidRDefault="00ED6E32" w:rsidP="00ED6E32">
      <w:pPr>
        <w:keepNext/>
        <w:widowControl w:val="0"/>
        <w:numPr>
          <w:ilvl w:val="0"/>
          <w:numId w:val="18"/>
        </w:numPr>
        <w:autoSpaceDE w:val="0"/>
        <w:autoSpaceDN w:val="0"/>
        <w:spacing w:after="0" w:line="240" w:lineRule="auto"/>
        <w:ind w:left="0" w:firstLine="709"/>
        <w:jc w:val="center"/>
        <w:outlineLvl w:val="0"/>
        <w:rPr>
          <w:rFonts w:ascii="Times New Roman" w:hAnsi="Times New Roman" w:cs="Times New Roman"/>
          <w:sz w:val="20"/>
          <w:szCs w:val="20"/>
        </w:rPr>
      </w:pPr>
      <w:r w:rsidRPr="00ED6E32">
        <w:rPr>
          <w:rFonts w:ascii="Times New Roman" w:hAnsi="Times New Roman" w:cs="Times New Roman"/>
          <w:sz w:val="20"/>
          <w:szCs w:val="20"/>
        </w:rPr>
        <w:t xml:space="preserve">Настоящее Дополнительное соглашение оформлено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Договора является надлежащим доказательством. </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Дополнительное соглашение считается заключенным после его подписания усиленной квалифицированной электронной подписью уполномоченного представителя Банка,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электронной подписи которого выдан ФНС России, и при этом датой заключения Дополнительного соглашения является дата его подписания последней из Сторон.</w:t>
      </w:r>
    </w:p>
    <w:p w:rsidR="00ED6E32" w:rsidRPr="00ED6E32" w:rsidRDefault="00ED6E32" w:rsidP="00ED6E32">
      <w:pPr>
        <w:widowControl w:val="0"/>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sz w:val="20"/>
          <w:szCs w:val="20"/>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Дополнительном соглашении, является документальным подтверждением факта подписания Дополнительного соглашения уполномоченными представителями Сторон и является надлежащим доказательством подтверждения заключения Дополнительного соглашения.</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widowControl w:val="0"/>
        <w:spacing w:after="0" w:line="240" w:lineRule="auto"/>
        <w:rPr>
          <w:rFonts w:ascii="Times New Roman" w:hAnsi="Times New Roman" w:cs="Times New Roman"/>
          <w:sz w:val="20"/>
          <w:szCs w:val="20"/>
        </w:rPr>
      </w:pPr>
    </w:p>
    <w:p w:rsidR="00ED6E32" w:rsidRPr="00ED6E32" w:rsidRDefault="00ED6E32" w:rsidP="00ED6E32">
      <w:pPr>
        <w:widowControl w:val="0"/>
        <w:spacing w:after="0" w:line="240" w:lineRule="auto"/>
        <w:jc w:val="right"/>
        <w:rPr>
          <w:rFonts w:ascii="Times New Roman" w:hAnsi="Times New Roman" w:cs="Times New Roman"/>
          <w:b/>
          <w:sz w:val="20"/>
          <w:szCs w:val="20"/>
        </w:rPr>
      </w:pPr>
      <w:r w:rsidRPr="00ED6E32">
        <w:rPr>
          <w:rStyle w:val="DLSVAR"/>
          <w:rFonts w:ascii="Times New Roman" w:hAnsi="Times New Roman" w:cs="Times New Roman"/>
          <w:b/>
          <w:sz w:val="20"/>
          <w:szCs w:val="20"/>
        </w:rPr>
        <w:t>Приложение № 1</w:t>
      </w:r>
      <w:r w:rsidRPr="00ED6E32">
        <w:rPr>
          <w:rFonts w:ascii="Times New Roman" w:hAnsi="Times New Roman" w:cs="Times New Roman"/>
          <w:b/>
          <w:sz w:val="20"/>
          <w:szCs w:val="20"/>
        </w:rPr>
        <w:t xml:space="preserve"> </w:t>
      </w:r>
    </w:p>
    <w:p w:rsidR="00ED6E32" w:rsidRPr="00ED6E32" w:rsidRDefault="00ED6E32" w:rsidP="00ED6E32">
      <w:pPr>
        <w:widowControl w:val="0"/>
        <w:tabs>
          <w:tab w:val="left" w:pos="8415"/>
        </w:tabs>
        <w:spacing w:after="0" w:line="240" w:lineRule="auto"/>
        <w:jc w:val="right"/>
        <w:rPr>
          <w:rFonts w:ascii="Times New Roman" w:hAnsi="Times New Roman" w:cs="Times New Roman"/>
          <w:b/>
          <w:bCs/>
          <w:sz w:val="20"/>
          <w:szCs w:val="20"/>
        </w:rPr>
      </w:pPr>
      <w:r w:rsidRPr="00ED6E32">
        <w:rPr>
          <w:rFonts w:ascii="Times New Roman" w:hAnsi="Times New Roman" w:cs="Times New Roman"/>
          <w:b/>
          <w:sz w:val="20"/>
          <w:szCs w:val="20"/>
        </w:rPr>
        <w:t xml:space="preserve">к Дополнительному соглашению от 13.07.2022г. </w:t>
      </w:r>
      <w:r w:rsidRPr="00ED6E32">
        <w:rPr>
          <w:rFonts w:ascii="Times New Roman" w:hAnsi="Times New Roman" w:cs="Times New Roman"/>
          <w:b/>
          <w:bCs/>
          <w:sz w:val="20"/>
          <w:szCs w:val="20"/>
        </w:rPr>
        <w:t xml:space="preserve">к Договору поручительства </w:t>
      </w:r>
    </w:p>
    <w:p w:rsidR="00ED6E32" w:rsidRPr="00ED6E32" w:rsidRDefault="00ED6E32" w:rsidP="00ED6E32">
      <w:pPr>
        <w:widowControl w:val="0"/>
        <w:tabs>
          <w:tab w:val="left" w:pos="8415"/>
        </w:tabs>
        <w:spacing w:after="0" w:line="240" w:lineRule="auto"/>
        <w:jc w:val="right"/>
        <w:rPr>
          <w:rFonts w:ascii="Times New Roman" w:hAnsi="Times New Roman" w:cs="Times New Roman"/>
          <w:sz w:val="20"/>
          <w:szCs w:val="20"/>
        </w:rPr>
      </w:pPr>
      <w:r w:rsidRPr="00ED6E32">
        <w:rPr>
          <w:rFonts w:ascii="Times New Roman" w:hAnsi="Times New Roman" w:cs="Times New Roman"/>
          <w:b/>
          <w:bCs/>
          <w:sz w:val="20"/>
          <w:szCs w:val="20"/>
        </w:rPr>
        <w:t xml:space="preserve">№ </w:t>
      </w:r>
      <w:r w:rsidRPr="00ED6E32">
        <w:rPr>
          <w:rFonts w:ascii="Times New Roman" w:hAnsi="Times New Roman" w:cs="Times New Roman"/>
          <w:b/>
          <w:sz w:val="20"/>
          <w:szCs w:val="20"/>
        </w:rPr>
        <w:t>02090020/86061100-1 от «16» декабря 2020 г. (дата формирования)</w:t>
      </w:r>
    </w:p>
    <w:p w:rsidR="00ED6E32" w:rsidRPr="00ED6E32" w:rsidRDefault="00ED6E32" w:rsidP="00ED6E32">
      <w:pPr>
        <w:widowControl w:val="0"/>
        <w:spacing w:after="0" w:line="240" w:lineRule="auto"/>
        <w:rPr>
          <w:rFonts w:ascii="Times New Roman" w:hAnsi="Times New Roman" w:cs="Times New Roman"/>
          <w:sz w:val="20"/>
          <w:szCs w:val="20"/>
        </w:rPr>
      </w:pPr>
    </w:p>
    <w:p w:rsidR="00ED6E32" w:rsidRPr="00ED6E32" w:rsidRDefault="00ED6E32" w:rsidP="00ED6E32">
      <w:pPr>
        <w:widowControl w:val="0"/>
        <w:spacing w:after="0" w:line="240" w:lineRule="auto"/>
        <w:rPr>
          <w:rFonts w:ascii="Times New Roman" w:hAnsi="Times New Roman" w:cs="Times New Roman"/>
          <w:sz w:val="20"/>
          <w:szCs w:val="20"/>
        </w:rPr>
      </w:pP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Дополнительное соглашение к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ГЕНЕРАЛЬНОМУ СОГЛАШЕНИЮ №02090020/86061100 об открытии возобновляемой рамочной кредитной линии от 16.12.2020г.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Iiiaeuiue"/>
        <w:widowControl w:val="0"/>
        <w:ind w:left="709"/>
      </w:pPr>
      <w:r w:rsidRPr="00ED6E32">
        <w:t>г. Рязань</w:t>
      </w:r>
      <w:r w:rsidRPr="00ED6E32">
        <w:tab/>
      </w:r>
      <w:r w:rsidRPr="00ED6E32">
        <w:tab/>
      </w:r>
      <w:r w:rsidRPr="00ED6E32">
        <w:tab/>
      </w:r>
      <w:r w:rsidRPr="00ED6E32">
        <w:tab/>
      </w:r>
      <w:r w:rsidRPr="00ED6E32">
        <w:tab/>
      </w:r>
      <w:r w:rsidRPr="00ED6E32">
        <w:tab/>
      </w:r>
      <w:r w:rsidRPr="00ED6E32">
        <w:tab/>
        <w:t xml:space="preserve">                                       08.06.2022г. </w:t>
      </w:r>
    </w:p>
    <w:p w:rsidR="00ED6E32" w:rsidRPr="00ED6E32" w:rsidRDefault="00ED6E32" w:rsidP="00ED6E32">
      <w:pPr>
        <w:pStyle w:val="Iiiaeuiue"/>
        <w:widowControl w:val="0"/>
        <w:ind w:left="709"/>
      </w:pPr>
      <w:r w:rsidRPr="00ED6E32">
        <w:tab/>
      </w:r>
      <w:r w:rsidRPr="00ED6E32">
        <w:tab/>
      </w:r>
      <w:r w:rsidRPr="00ED6E32">
        <w:tab/>
      </w:r>
      <w:r w:rsidRPr="00ED6E32">
        <w:tab/>
      </w:r>
      <w:r w:rsidRPr="00ED6E32">
        <w:tab/>
      </w:r>
      <w:r w:rsidRPr="00ED6E32">
        <w:tab/>
      </w:r>
      <w:r w:rsidRPr="00ED6E32">
        <w:tab/>
      </w:r>
      <w:r w:rsidRPr="00ED6E32">
        <w:tab/>
      </w:r>
      <w:r w:rsidRPr="00ED6E32">
        <w:tab/>
      </w:r>
      <w:r w:rsidRPr="00ED6E32">
        <w:tab/>
        <w:t xml:space="preserve">         (дата формирования)</w:t>
      </w:r>
    </w:p>
    <w:p w:rsidR="00ED6E32" w:rsidRPr="00ED6E32" w:rsidRDefault="00ED6E32" w:rsidP="00ED6E32">
      <w:pPr>
        <w:pStyle w:val="Iiiaeuiue"/>
        <w:widowControl w:val="0"/>
        <w:ind w:left="709"/>
      </w:pP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Публичное акционерное общество «Сбербанк России» (ПАО Сбербанк)</w:t>
      </w:r>
      <w:r w:rsidRPr="00ED6E32">
        <w:rPr>
          <w:rFonts w:ascii="Times New Roman" w:hAnsi="Times New Roman" w:cs="Times New Roman"/>
          <w:sz w:val="20"/>
          <w:szCs w:val="20"/>
        </w:rPr>
        <w:t>, именуемое в дальнейшем «Кредитор», от имени которого действует уполномоченное лицо, с одной стороны, и</w:t>
      </w: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lastRenderedPageBreak/>
        <w:t>Акционерное общество «Октябрьское»</w:t>
      </w:r>
      <w:r w:rsidRPr="00ED6E32">
        <w:rPr>
          <w:rFonts w:ascii="Times New Roman" w:hAnsi="Times New Roman" w:cs="Times New Roman"/>
          <w:sz w:val="20"/>
          <w:szCs w:val="20"/>
        </w:rPr>
        <w:t xml:space="preserve">, именуемое в дальнейшем «Заёмщик», в лице Генерального директора </w:t>
      </w:r>
      <w:proofErr w:type="spellStart"/>
      <w:r w:rsidRPr="00ED6E32">
        <w:rPr>
          <w:rFonts w:ascii="Times New Roman" w:hAnsi="Times New Roman" w:cs="Times New Roman"/>
          <w:sz w:val="20"/>
          <w:szCs w:val="20"/>
        </w:rPr>
        <w:t>Цунаева</w:t>
      </w:r>
      <w:proofErr w:type="spellEnd"/>
      <w:r w:rsidRPr="00ED6E32">
        <w:rPr>
          <w:rFonts w:ascii="Times New Roman" w:hAnsi="Times New Roman" w:cs="Times New Roman"/>
          <w:sz w:val="20"/>
          <w:szCs w:val="20"/>
        </w:rPr>
        <w:t xml:space="preserve"> Александра Ивановича, действующего на основании Устава, с другой стороны, далее совместно именуемые «Стороны», заключили настоящее Дополнительное соглашение (именуемое далее Дополнительное соглашение) к Генеральному соглашению №02090020/86061100 об открытии возобновляемой рамочной кредитной линии от 16.12.2020г. с учетом</w:t>
      </w:r>
      <w:r w:rsidRPr="00ED6E32">
        <w:rPr>
          <w:rFonts w:ascii="Times New Roman" w:hAnsi="Times New Roman" w:cs="Times New Roman"/>
          <w:spacing w:val="-6"/>
          <w:sz w:val="20"/>
          <w:szCs w:val="20"/>
        </w:rPr>
        <w:t xml:space="preserve"> ранее заключенных Дополнительных соглашений по состоянию на 08.06.2022 г.</w:t>
      </w:r>
      <w:r w:rsidRPr="00ED6E32">
        <w:rPr>
          <w:rFonts w:ascii="Times New Roman" w:hAnsi="Times New Roman" w:cs="Times New Roman"/>
          <w:sz w:val="20"/>
          <w:szCs w:val="20"/>
        </w:rPr>
        <w:t xml:space="preserve"> (именуемое в дальнейшем Соглашение) о нижеследующем:</w:t>
      </w:r>
    </w:p>
    <w:p w:rsidR="00ED6E32" w:rsidRPr="00ED6E32" w:rsidRDefault="00ED6E32" w:rsidP="00ED6E32">
      <w:pPr>
        <w:pStyle w:val="31"/>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5.1.2.9. Соглашения читать в следующей редакции:</w:t>
      </w:r>
    </w:p>
    <w:p w:rsidR="00ED6E32" w:rsidRPr="00ED6E32" w:rsidRDefault="00ED6E32" w:rsidP="00ED6E32">
      <w:pPr>
        <w:widowControl w:val="0"/>
        <w:spacing w:after="0" w:line="240" w:lineRule="auto"/>
        <w:ind w:left="1069"/>
        <w:jc w:val="both"/>
        <w:rPr>
          <w:rFonts w:ascii="Times New Roman" w:hAnsi="Times New Roman" w:cs="Times New Roman"/>
          <w:sz w:val="20"/>
          <w:szCs w:val="20"/>
        </w:rPr>
      </w:pP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«5.1.2.9. 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Соглашения: 6.1.1, 6.1.2, 6.1.3 6.1.4, 6.1.5, 6.1.8, 6.1.9, 6.1.10, 6.1.11, 6.1.12, 6.1.13, 6.1.14., 6.1.15, 6.1.16, 6.1.17, 6.1.18, 6.1.19, 6.1.20, 6.1.21, 6.1.22, 6.1.23, 6.1.24, 6.1.25, 6.1.26, 6.1.27, 6.1.28, 6.1.29, 6.1.30, 6.1.31, 6.1.32, 6.1.36, 6.1.37, 6.1.38, 6.1.39, 6.1.40 и/или обязательств, по которым Заемщику предоставляется отсрочка выполнения в соответствии с п. 7.2 Соглашения.»</w:t>
      </w:r>
    </w:p>
    <w:p w:rsidR="00ED6E32" w:rsidRPr="00ED6E32" w:rsidRDefault="00ED6E32" w:rsidP="00ED6E32">
      <w:pPr>
        <w:pStyle w:val="31"/>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Статью 6. «Обязанности и права Заемщика» дополнить пунктами следующего содержания:</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«6.1.39.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shd w:val="clear" w:color="auto" w:fill="auto"/>
          </w:tcPr>
          <w:p w:rsidR="00ED6E32" w:rsidRPr="00ED6E32" w:rsidRDefault="00ED6E32" w:rsidP="00ED6E32">
            <w:pPr>
              <w:widowControl w:val="0"/>
              <w:spacing w:after="0" w:line="240" w:lineRule="auto"/>
              <w:ind w:right="-143"/>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shd w:val="clear" w:color="auto" w:fill="auto"/>
          </w:tcPr>
          <w:p w:rsidR="00ED6E32" w:rsidRPr="00ED6E32" w:rsidRDefault="00ED6E32" w:rsidP="00ED6E32">
            <w:pPr>
              <w:widowControl w:val="0"/>
              <w:spacing w:after="0" w:line="240" w:lineRule="auto"/>
              <w:ind w:right="-143"/>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shd w:val="clear" w:color="auto" w:fill="auto"/>
          </w:tcPr>
          <w:p w:rsidR="00ED6E32" w:rsidRPr="00ED6E32" w:rsidRDefault="00ED6E32" w:rsidP="00ED6E32">
            <w:pPr>
              <w:widowControl w:val="0"/>
              <w:spacing w:after="0" w:line="240" w:lineRule="auto"/>
              <w:ind w:right="-143"/>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shd w:val="clear" w:color="auto" w:fill="auto"/>
          </w:tcPr>
          <w:p w:rsidR="00ED6E32" w:rsidRPr="00ED6E32" w:rsidRDefault="00ED6E32" w:rsidP="00ED6E32">
            <w:pPr>
              <w:widowControl w:val="0"/>
              <w:spacing w:after="0" w:line="240" w:lineRule="auto"/>
              <w:ind w:right="-143"/>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spacing w:after="0" w:line="240" w:lineRule="auto"/>
              <w:ind w:right="-143"/>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shd w:val="clear" w:color="auto" w:fill="auto"/>
          </w:tcPr>
          <w:p w:rsidR="00ED6E32" w:rsidRPr="00ED6E32" w:rsidRDefault="00ED6E32" w:rsidP="00ED6E32">
            <w:pPr>
              <w:widowControl w:val="0"/>
              <w:spacing w:after="0" w:line="240" w:lineRule="auto"/>
              <w:ind w:right="-143"/>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spacing w:after="0" w:line="240" w:lineRule="auto"/>
              <w:ind w:right="-143"/>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shd w:val="clear" w:color="auto" w:fill="auto"/>
          </w:tcPr>
          <w:p w:rsidR="00ED6E32" w:rsidRPr="00ED6E32" w:rsidRDefault="00ED6E32" w:rsidP="00ED6E32">
            <w:pPr>
              <w:widowControl w:val="0"/>
              <w:spacing w:after="0" w:line="240" w:lineRule="auto"/>
              <w:ind w:right="-143"/>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принадлежащих ООО "Новая жизнь", обеспечить предоставление Кредитору правоустанавливающих и </w:t>
      </w:r>
      <w:proofErr w:type="spellStart"/>
      <w:r w:rsidRPr="00ED6E32">
        <w:rPr>
          <w:rFonts w:ascii="Times New Roman" w:hAnsi="Times New Roman" w:cs="Times New Roman"/>
          <w:sz w:val="20"/>
          <w:szCs w:val="20"/>
        </w:rPr>
        <w:t>правоподтверждающих</w:t>
      </w:r>
      <w:proofErr w:type="spellEnd"/>
      <w:r w:rsidRPr="00ED6E32">
        <w:rPr>
          <w:rFonts w:ascii="Times New Roman" w:hAnsi="Times New Roman" w:cs="Times New Roman"/>
          <w:sz w:val="20"/>
          <w:szCs w:val="20"/>
        </w:rPr>
        <w:t xml:space="preserve"> документов.</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6.1.40. Обязательство Заемщика не позднее 90 (Девяносто)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обеспечить внесение соответствующих изменений в кредитно-обеспечительную документацию.».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3. Настоящее Дополнительное соглашение является неотъемлемой частью Соглашения.</w:t>
      </w:r>
    </w:p>
    <w:p w:rsidR="00ED6E32" w:rsidRPr="00ED6E32" w:rsidRDefault="00ED6E32" w:rsidP="00ED6E32">
      <w:pPr>
        <w:widowControl w:val="0"/>
        <w:tabs>
          <w:tab w:val="left" w:pos="1276"/>
        </w:tabs>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4.  Остальные условия Соглашения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5. Настоящее Дополнительное соглашение (включая приложения к нему) оформлено в виде электронного документа, подписанного усиленными квалифицированными электронными подписями уполномоченных представителей Кредитора и Заемщика,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w:t>
      </w:r>
      <w:r w:rsidRPr="00ED6E32">
        <w:rPr>
          <w:rFonts w:ascii="Times New Roman" w:hAnsi="Times New Roman" w:cs="Times New Roman"/>
          <w:sz w:val="20"/>
          <w:szCs w:val="20"/>
          <w:lang w:eastAsia="en-US"/>
        </w:rPr>
        <w:t>и в случае возникновения споров из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является надлежащим доказательством</w:t>
      </w:r>
      <w:r w:rsidRPr="00ED6E32">
        <w:rPr>
          <w:rFonts w:ascii="Times New Roman" w:hAnsi="Times New Roman" w:cs="Times New Roman"/>
          <w:sz w:val="20"/>
          <w:szCs w:val="20"/>
        </w:rPr>
        <w:t xml:space="preserve">. </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pacing w:val="-10"/>
          <w:sz w:val="20"/>
          <w:szCs w:val="20"/>
        </w:rPr>
        <w:t>Дополнительное соглашение</w:t>
      </w:r>
      <w:r w:rsidRPr="00ED6E32">
        <w:rPr>
          <w:rFonts w:ascii="Times New Roman" w:hAnsi="Times New Roman" w:cs="Times New Roman"/>
          <w:sz w:val="20"/>
          <w:szCs w:val="20"/>
        </w:rPr>
        <w:t xml:space="preserve">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представителя Заемщика,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 xml:space="preserve"> является дата его подписания последней из Сторон.</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r w:rsidRPr="00ED6E32">
        <w:rPr>
          <w:rFonts w:ascii="Times New Roman" w:hAnsi="Times New Roman" w:cs="Times New Roman"/>
          <w:sz w:val="20"/>
          <w:szCs w:val="20"/>
          <w:lang w:eastAsia="en-US"/>
        </w:rPr>
        <w:t xml:space="preserve">Стороны признают, что протокол подписания и передачи документа в электронном виде, содержащий информацию о квалифицированных сертификатах </w:t>
      </w:r>
      <w:r w:rsidRPr="00ED6E32">
        <w:rPr>
          <w:rFonts w:ascii="Times New Roman" w:hAnsi="Times New Roman" w:cs="Times New Roman"/>
          <w:sz w:val="20"/>
          <w:szCs w:val="20"/>
        </w:rPr>
        <w:t xml:space="preserve">ключей проверки </w:t>
      </w:r>
      <w:r w:rsidRPr="00ED6E32">
        <w:rPr>
          <w:rFonts w:ascii="Times New Roman" w:hAnsi="Times New Roman" w:cs="Times New Roman"/>
          <w:sz w:val="20"/>
          <w:szCs w:val="20"/>
          <w:lang w:eastAsia="en-US"/>
        </w:rPr>
        <w:t>электронной подписи Сторон на Дополнительном с</w:t>
      </w:r>
      <w:r w:rsidRPr="00ED6E32">
        <w:rPr>
          <w:rFonts w:ascii="Times New Roman" w:hAnsi="Times New Roman" w:cs="Times New Roman"/>
          <w:spacing w:val="-10"/>
          <w:sz w:val="20"/>
          <w:szCs w:val="20"/>
        </w:rPr>
        <w:t>оглашении</w:t>
      </w:r>
      <w:r w:rsidRPr="00ED6E32">
        <w:rPr>
          <w:rFonts w:ascii="Times New Roman" w:hAnsi="Times New Roman" w:cs="Times New Roman"/>
          <w:sz w:val="20"/>
          <w:szCs w:val="20"/>
          <w:lang w:eastAsia="en-US"/>
        </w:rPr>
        <w:t>, является документальным подтверждением факта подписания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уполномоченными представителями Сторон и является надлежащим доказательством подтверждения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w:t>
      </w:r>
    </w:p>
    <w:p w:rsidR="00ED6E32" w:rsidRPr="00ED6E32" w:rsidRDefault="00ED6E32" w:rsidP="00ED6E32">
      <w:pPr>
        <w:widowControl w:val="0"/>
        <w:spacing w:after="0" w:line="240" w:lineRule="auto"/>
        <w:rPr>
          <w:rFonts w:ascii="Times New Roman" w:hAnsi="Times New Roman" w:cs="Times New Roman"/>
          <w:sz w:val="20"/>
          <w:szCs w:val="20"/>
        </w:rPr>
      </w:pPr>
      <w:r w:rsidRPr="00ED6E32">
        <w:rPr>
          <w:rFonts w:ascii="Times New Roman" w:hAnsi="Times New Roman" w:cs="Times New Roman"/>
          <w:sz w:val="20"/>
          <w:szCs w:val="20"/>
        </w:rPr>
        <w:br w:type="page"/>
      </w: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b/>
        </w:rPr>
        <w:lastRenderedPageBreak/>
        <w:t>Приложение №4</w:t>
      </w:r>
    </w:p>
    <w:p w:rsidR="00ED6E32" w:rsidRPr="00ED6E32" w:rsidRDefault="00ED6E32" w:rsidP="00ED6E32">
      <w:pPr>
        <w:widowControl w:val="0"/>
        <w:spacing w:after="0" w:line="240" w:lineRule="auto"/>
        <w:jc w:val="both"/>
        <w:rPr>
          <w:rFonts w:ascii="Times New Roman" w:hAnsi="Times New Roman" w:cs="Times New Roman"/>
          <w:sz w:val="20"/>
          <w:szCs w:val="20"/>
        </w:rPr>
      </w:pP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ПОРУЧИТЕЛЬСТВА № 01240121/86061100/SX-2</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от «27» сентября 2021 г. (дата формирования)</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p>
    <w:p w:rsidR="00ED6E32" w:rsidRPr="00ED6E32" w:rsidRDefault="00ED6E32" w:rsidP="00ED6E32">
      <w:pPr>
        <w:pStyle w:val="Iiiaeuiue"/>
        <w:widowControl w:val="0"/>
        <w:jc w:val="right"/>
      </w:pPr>
      <w:r w:rsidRPr="00ED6E32">
        <w:t>г. Рязань                                                                                                                                 «13» июля 2022 г. (дата формирования)</w:t>
      </w:r>
      <w:r w:rsidRPr="00ED6E32">
        <w:rPr>
          <w:rStyle w:val="af6"/>
        </w:rPr>
        <w:t xml:space="preserve"> </w:t>
      </w:r>
    </w:p>
    <w:p w:rsidR="00ED6E32" w:rsidRPr="00ED6E32" w:rsidRDefault="00ED6E32" w:rsidP="00ED6E32">
      <w:pPr>
        <w:pStyle w:val="Iiiaeuiue"/>
        <w:widowControl w:val="0"/>
        <w:ind w:firstLine="709"/>
        <w:jc w:val="both"/>
      </w:pPr>
    </w:p>
    <w:p w:rsidR="00ED6E32" w:rsidRPr="00ED6E32" w:rsidRDefault="00ED6E32" w:rsidP="00ED6E32">
      <w:pPr>
        <w:pStyle w:val="21"/>
        <w:widowControl w:val="0"/>
        <w:tabs>
          <w:tab w:val="left" w:pos="1080"/>
        </w:tabs>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Публичное акционерное общество «Сбербанк России» (ПАО Сбербанк)</w:t>
      </w:r>
      <w:r w:rsidRPr="00ED6E32">
        <w:rPr>
          <w:rFonts w:ascii="Times New Roman" w:hAnsi="Times New Roman" w:cs="Times New Roman"/>
          <w:b/>
          <w:bCs/>
          <w:sz w:val="20"/>
          <w:szCs w:val="20"/>
        </w:rPr>
        <w:t xml:space="preserve">, именуемое в дальнейшем «Банк», от имени которого действует уполномоченное лицо, с одной стороны, и </w:t>
      </w:r>
    </w:p>
    <w:p w:rsidR="00ED6E32" w:rsidRPr="00ED6E32" w:rsidRDefault="00ED6E32" w:rsidP="00ED6E32">
      <w:pPr>
        <w:pStyle w:val="21"/>
        <w:widowControl w:val="0"/>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АКЦИОНЕРНОЕ ОБЩЕСТВО «РАССВЕТ»</w:t>
      </w:r>
      <w:r w:rsidRPr="00ED6E32">
        <w:rPr>
          <w:rFonts w:ascii="Times New Roman" w:hAnsi="Times New Roman" w:cs="Times New Roman"/>
          <w:b/>
          <w:bCs/>
          <w:i/>
          <w:iCs/>
          <w:sz w:val="20"/>
          <w:szCs w:val="20"/>
        </w:rPr>
        <w:t>,</w:t>
      </w:r>
      <w:r w:rsidRPr="00ED6E32">
        <w:rPr>
          <w:rFonts w:ascii="Times New Roman" w:hAnsi="Times New Roman" w:cs="Times New Roman"/>
          <w:b/>
          <w:bCs/>
          <w:sz w:val="20"/>
          <w:szCs w:val="20"/>
        </w:rPr>
        <w:t xml:space="preserve"> именуемый в дальнейшем «Поручитель», в лице Генерального директора </w:t>
      </w:r>
      <w:r w:rsidRPr="00ED6E32">
        <w:rPr>
          <w:rStyle w:val="FontStyle11"/>
          <w:rFonts w:cs="Times New Roman"/>
          <w:bCs/>
          <w:sz w:val="20"/>
          <w:szCs w:val="20"/>
        </w:rPr>
        <w:t>Сорокина Михаила Юрьевича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действующего на основании Устава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с другой стороны, далее совместно именуемые «Стороны», заключили настоящее Дополнительное соглашение (далее – Дополнительное соглашение) к Договору поручительства </w:t>
      </w:r>
      <w:r w:rsidRPr="00ED6E32">
        <w:rPr>
          <w:rFonts w:ascii="Times New Roman" w:hAnsi="Times New Roman" w:cs="Times New Roman"/>
          <w:b/>
          <w:sz w:val="20"/>
          <w:szCs w:val="20"/>
        </w:rPr>
        <w:t>№ 01240121/86061100/SX-2 от «27» сентября 2021 г. (дата формирования)</w:t>
      </w:r>
      <w:r w:rsidRPr="00ED6E32">
        <w:rPr>
          <w:rFonts w:ascii="Times New Roman" w:hAnsi="Times New Roman" w:cs="Times New Roman"/>
          <w:b/>
          <w:bCs/>
          <w:sz w:val="20"/>
          <w:szCs w:val="20"/>
        </w:rPr>
        <w:t>, (далее - Договор) о нижеследующем:</w:t>
      </w:r>
    </w:p>
    <w:p w:rsidR="00ED6E32" w:rsidRPr="00ED6E32" w:rsidRDefault="00ED6E32" w:rsidP="00ED6E32">
      <w:pPr>
        <w:keepNext/>
        <w:widowControl w:val="0"/>
        <w:numPr>
          <w:ilvl w:val="0"/>
          <w:numId w:val="18"/>
        </w:numPr>
        <w:tabs>
          <w:tab w:val="left" w:pos="709"/>
        </w:tabs>
        <w:autoSpaceDE w:val="0"/>
        <w:autoSpaceDN w:val="0"/>
        <w:spacing w:after="0" w:line="240" w:lineRule="auto"/>
        <w:ind w:left="0" w:firstLine="709"/>
        <w:jc w:val="center"/>
        <w:outlineLvl w:val="0"/>
        <w:rPr>
          <w:rFonts w:ascii="Times New Roman" w:hAnsi="Times New Roman" w:cs="Times New Roman"/>
          <w:sz w:val="20"/>
          <w:szCs w:val="20"/>
        </w:rPr>
      </w:pPr>
      <w:r w:rsidRPr="00ED6E32">
        <w:rPr>
          <w:rFonts w:ascii="Times New Roman" w:hAnsi="Times New Roman" w:cs="Times New Roman"/>
          <w:sz w:val="20"/>
          <w:szCs w:val="20"/>
        </w:rPr>
        <w:t>Пункт 1.1. Статьи 1. «ПРЕДМЕТ ДОГОВОРА» Договора изложить в следующей редакции:</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ED6E32">
        <w:rPr>
          <w:rFonts w:ascii="Times New Roman" w:hAnsi="Times New Roman" w:cs="Times New Roman"/>
          <w:sz w:val="20"/>
          <w:szCs w:val="20"/>
        </w:rPr>
        <w:t>Пронский</w:t>
      </w:r>
      <w:proofErr w:type="spellEnd"/>
      <w:r w:rsidRPr="00ED6E32">
        <w:rPr>
          <w:rFonts w:ascii="Times New Roman" w:hAnsi="Times New Roman" w:cs="Times New Roman"/>
          <w:sz w:val="20"/>
          <w:szCs w:val="20"/>
        </w:rPr>
        <w:t xml:space="preserve"> район, с. Октябрьское, ИНН 6211006605, ОГРН 1076214000609, именуемым далее «Должник», всех обязательств по Договору № 01240121/86061100/SX об открытии возобновляемой кредитной линии от 09.09.2021г. (дата формирования), с учетом всех изменений и дополнений по состоянию на «08» июня 2022г., именуемому далее «Основной договор», заключенным между Банком (он же Кредитор) и Должником (именуемым также «Заемщик»)».</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Поручитель уведомлен о том, что между Банком и Заемщиком заключено Соглашение, дата формирования которого «08» июня 2022 года к Основному договору, ознакомлен со всеми его условиями и согласен отвечать за исполнение всех обязательств Заемщика по Основному договору полностью с учетом внесенных изменений, указанных в Приложении №1 к Дополнительному соглашению.</w:t>
      </w:r>
    </w:p>
    <w:p w:rsidR="00ED6E32" w:rsidRPr="00ED6E32" w:rsidRDefault="00ED6E32" w:rsidP="00ED6E32">
      <w:pPr>
        <w:pStyle w:val="ac"/>
        <w:widowControl w:val="0"/>
        <w:tabs>
          <w:tab w:val="left" w:pos="360"/>
        </w:tabs>
        <w:spacing w:after="0" w:line="240" w:lineRule="auto"/>
        <w:ind w:left="709"/>
        <w:contextualSpacing w:val="0"/>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Пункт 1.3.10 Договора читать в следующей редакции:</w:t>
      </w:r>
    </w:p>
    <w:p w:rsidR="00ED6E32" w:rsidRPr="00ED6E32" w:rsidRDefault="00ED6E32" w:rsidP="00ED6E32">
      <w:pPr>
        <w:pStyle w:val="33"/>
        <w:widowControl w:val="0"/>
        <w:spacing w:after="0"/>
        <w:ind w:firstLine="709"/>
        <w:jc w:val="both"/>
        <w:rPr>
          <w:sz w:val="20"/>
          <w:szCs w:val="20"/>
        </w:rPr>
      </w:pPr>
      <w:r w:rsidRPr="00ED6E32">
        <w:rPr>
          <w:sz w:val="20"/>
          <w:szCs w:val="20"/>
        </w:rPr>
        <w:t>«1.3.10. В каждом из случаев/при неисполнении Заемщиком каждого из обязательств, предусмотренных пунктами Основного договора, указанными в приведенной в настоящем пункте таблице, Заемщик по требованию Кредитора в соответствии с п. 7.1.13 Основного договора уплачивает Кредитору неустойку в указанном в данной таблице размере.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402"/>
      </w:tblGrid>
      <w:tr w:rsidR="00ED6E32" w:rsidRPr="00ED6E32" w:rsidTr="00ED6E32">
        <w:tc>
          <w:tcPr>
            <w:tcW w:w="6663" w:type="dxa"/>
          </w:tcPr>
          <w:p w:rsidR="00ED6E32" w:rsidRPr="00ED6E32" w:rsidRDefault="00ED6E32" w:rsidP="00ED6E32">
            <w:pPr>
              <w:widowControl w:val="0"/>
              <w:spacing w:after="0" w:line="240" w:lineRule="auto"/>
              <w:jc w:val="center"/>
              <w:rPr>
                <w:rFonts w:ascii="Times New Roman" w:hAnsi="Times New Roman" w:cs="Times New Roman"/>
                <w:sz w:val="20"/>
                <w:szCs w:val="20"/>
              </w:rPr>
            </w:pPr>
            <w:r w:rsidRPr="00ED6E32">
              <w:rPr>
                <w:rFonts w:ascii="Times New Roman" w:hAnsi="Times New Roman" w:cs="Times New Roman"/>
                <w:b/>
                <w:sz w:val="20"/>
                <w:szCs w:val="20"/>
              </w:rPr>
              <w:t>Номер пункта Основного договора</w:t>
            </w:r>
          </w:p>
        </w:tc>
        <w:tc>
          <w:tcPr>
            <w:tcW w:w="3402" w:type="dxa"/>
          </w:tcPr>
          <w:p w:rsidR="00ED6E32" w:rsidRPr="00ED6E32" w:rsidRDefault="00ED6E32" w:rsidP="00ED6E32">
            <w:pPr>
              <w:widowControl w:val="0"/>
              <w:spacing w:after="0" w:line="240" w:lineRule="auto"/>
              <w:jc w:val="center"/>
              <w:rPr>
                <w:rFonts w:ascii="Times New Roman" w:hAnsi="Times New Roman" w:cs="Times New Roman"/>
                <w:b/>
                <w:sz w:val="20"/>
                <w:szCs w:val="20"/>
              </w:rPr>
            </w:pPr>
            <w:r w:rsidRPr="00ED6E32">
              <w:rPr>
                <w:rFonts w:ascii="Times New Roman" w:hAnsi="Times New Roman" w:cs="Times New Roman"/>
                <w:b/>
                <w:sz w:val="20"/>
                <w:szCs w:val="20"/>
              </w:rPr>
              <w:t>Размер неустойки</w:t>
            </w:r>
          </w:p>
        </w:tc>
      </w:tr>
      <w:tr w:rsidR="00ED6E32" w:rsidRPr="00ED6E32" w:rsidTr="00ED6E32">
        <w:tc>
          <w:tcPr>
            <w:tcW w:w="6663"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 xml:space="preserve">8.2.4 (кроме случаев предоставления документов и информации в соответствии с условиями указанного пункта Основного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i/>
                <w:sz w:val="20"/>
                <w:szCs w:val="20"/>
                <w:u w:val="single"/>
              </w:rPr>
              <w:t>www.sberbank.ru</w:t>
            </w:r>
            <w:r w:rsidRPr="00ED6E32">
              <w:rPr>
                <w:rFonts w:ascii="Times New Roman" w:hAnsi="Times New Roman" w:cs="Times New Roman"/>
                <w:i/>
                <w:sz w:val="20"/>
                <w:szCs w:val="20"/>
              </w:rPr>
              <w:t xml:space="preserve"> в разделе «Корпоративным клиентам»), 8.2.5, 8.2.6, 8.2.7, 8.2.8, 8.2.12, 8.2.13, 8.2.14, 8.2.15, 8.2.19, 8.2.20, 8.2.21, 8.2.22, 8.2.23, 8.2.24, 8.2.25, 8.2.26, 8.2.27, 8.2.38, 8.2.39, 8.2.40, 8.3, 8.4, 10.1, 10.2 </w:t>
            </w:r>
          </w:p>
        </w:tc>
        <w:tc>
          <w:tcPr>
            <w:tcW w:w="3402"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w:t>
            </w:r>
          </w:p>
        </w:tc>
      </w:tr>
      <w:tr w:rsidR="00ED6E32" w:rsidRPr="00ED6E32" w:rsidTr="00ED6E32">
        <w:tc>
          <w:tcPr>
            <w:tcW w:w="6663"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8.2.17</w:t>
            </w:r>
          </w:p>
        </w:tc>
        <w:tc>
          <w:tcPr>
            <w:tcW w:w="3402"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r w:rsidR="00ED6E32" w:rsidRPr="00ED6E32" w:rsidTr="00ED6E32">
        <w:tc>
          <w:tcPr>
            <w:tcW w:w="6663"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8.2.11, 8.2.28, 8.2.29, 8.2.30, 8.2.31, 8.2.32, 8.2.33, 8.2.34, 8.2.35, 8.2.36, 8.2.37, 8.2.41, 8.2.42, 8.2.43, 8.2.44, 8.2.45, обязательства, по которым Заемщику предоставляется отсрочка выполнения в соответствии с п. 9.2 Основного договора</w:t>
            </w:r>
          </w:p>
        </w:tc>
        <w:tc>
          <w:tcPr>
            <w:tcW w:w="3402"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1 (Один) процент 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bl>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lastRenderedPageBreak/>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w:t>
      </w:r>
    </w:p>
    <w:p w:rsidR="00ED6E32" w:rsidRPr="00ED6E32" w:rsidRDefault="00ED6E32" w:rsidP="00ED6E32">
      <w:pPr>
        <w:widowControl w:val="0"/>
        <w:tabs>
          <w:tab w:val="left" w:pos="851"/>
        </w:tabs>
        <w:spacing w:after="0" w:line="240" w:lineRule="auto"/>
        <w:ind w:firstLine="709"/>
        <w:jc w:val="both"/>
        <w:rPr>
          <w:rFonts w:ascii="Times New Roman" w:hAnsi="Times New Roman" w:cs="Times New Roman"/>
          <w:noProof/>
          <w:sz w:val="20"/>
          <w:szCs w:val="20"/>
        </w:rPr>
      </w:pPr>
      <w:r w:rsidRPr="00ED6E32">
        <w:rPr>
          <w:rFonts w:ascii="Times New Roman" w:hAnsi="Times New Roman" w:cs="Times New Roman"/>
          <w:noProof/>
          <w:sz w:val="20"/>
          <w:szCs w:val="20"/>
        </w:rPr>
        <w:t xml:space="preserve">4. </w:t>
      </w:r>
      <w:r w:rsidRPr="00ED6E32">
        <w:rPr>
          <w:rFonts w:ascii="Times New Roman" w:hAnsi="Times New Roman" w:cs="Times New Roman"/>
          <w:sz w:val="20"/>
          <w:szCs w:val="20"/>
        </w:rPr>
        <w:t>Приложение №1 к настоящему Дополнительному соглашению является его неотъемлемой частью.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5.</w:t>
      </w:r>
      <w:r w:rsidRPr="00ED6E32">
        <w:rPr>
          <w:rFonts w:ascii="Times New Roman" w:hAnsi="Times New Roman" w:cs="Times New Roman"/>
          <w:sz w:val="20"/>
          <w:szCs w:val="20"/>
        </w:rPr>
        <w:t xml:space="preserve"> Настоящее Дополнительное соглашение является неотъемлемой частью Договора.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6.</w:t>
      </w:r>
      <w:r w:rsidRPr="00ED6E32">
        <w:rPr>
          <w:rFonts w:ascii="Times New Roman" w:hAnsi="Times New Roman" w:cs="Times New Roman"/>
          <w:sz w:val="20"/>
          <w:szCs w:val="20"/>
        </w:rPr>
        <w:t xml:space="preserve"> Остальные условия Договора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7.</w:t>
      </w:r>
      <w:r w:rsidRPr="00ED6E32">
        <w:rPr>
          <w:rFonts w:ascii="Times New Roman" w:hAnsi="Times New Roman" w:cs="Times New Roman"/>
          <w:sz w:val="20"/>
          <w:szCs w:val="20"/>
        </w:rPr>
        <w:t xml:space="preserve"> Настоящее Дополнительное соглашение оформлено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Дополнительного соглашения является надлежащим доказательством. </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Дополнительное соглашение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Банка,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соглашения является дата его подписания последней из Сторон.</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Дополнительном соглашении, является документальным подтверждением факта подписания Дополнительного соглашения уполномоченными представителями Сторон и является надлежащим доказательством подтверждения заключения Дополнительного соглашения.</w:t>
      </w:r>
    </w:p>
    <w:p w:rsidR="00ED6E32" w:rsidRPr="00ED6E32" w:rsidRDefault="00ED6E32" w:rsidP="00ED6E32">
      <w:pPr>
        <w:widowControl w:val="0"/>
        <w:spacing w:after="0" w:line="240" w:lineRule="auto"/>
        <w:ind w:firstLine="709"/>
        <w:jc w:val="both"/>
        <w:rPr>
          <w:rFonts w:ascii="Times New Roman" w:hAnsi="Times New Roman" w:cs="Times New Roman"/>
          <w:b/>
          <w:bCs/>
          <w:sz w:val="20"/>
          <w:szCs w:val="20"/>
        </w:rPr>
      </w:pPr>
    </w:p>
    <w:p w:rsidR="00ED6E32" w:rsidRPr="00ED6E32" w:rsidRDefault="00ED6E32" w:rsidP="00ED6E32">
      <w:pPr>
        <w:widowControl w:val="0"/>
        <w:tabs>
          <w:tab w:val="left" w:pos="851"/>
        </w:tabs>
        <w:spacing w:after="0" w:line="240" w:lineRule="auto"/>
        <w:jc w:val="right"/>
        <w:rPr>
          <w:rFonts w:ascii="Times New Roman" w:hAnsi="Times New Roman" w:cs="Times New Roman"/>
          <w:b/>
          <w:sz w:val="20"/>
          <w:szCs w:val="20"/>
        </w:rPr>
      </w:pPr>
      <w:r w:rsidRPr="00ED6E32">
        <w:rPr>
          <w:rFonts w:ascii="Times New Roman" w:hAnsi="Times New Roman" w:cs="Times New Roman"/>
          <w:b/>
          <w:sz w:val="20"/>
          <w:szCs w:val="20"/>
        </w:rPr>
        <w:t>Приложение №1 к Дополнительному соглашению от «13» июля</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2022г.</w:t>
      </w:r>
      <w:r w:rsidRPr="00ED6E32">
        <w:rPr>
          <w:rFonts w:ascii="Times New Roman" w:hAnsi="Times New Roman" w:cs="Times New Roman"/>
          <w:sz w:val="20"/>
          <w:szCs w:val="20"/>
        </w:rPr>
        <w:t xml:space="preserve"> </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sz w:val="20"/>
          <w:szCs w:val="20"/>
        </w:rPr>
        <w:t xml:space="preserve">к Договору поручительства </w:t>
      </w:r>
      <w:r w:rsidRPr="00ED6E32">
        <w:rPr>
          <w:rFonts w:ascii="Times New Roman" w:hAnsi="Times New Roman" w:cs="Times New Roman"/>
          <w:b/>
          <w:bCs/>
          <w:sz w:val="20"/>
          <w:szCs w:val="20"/>
        </w:rPr>
        <w:t>№ 01240121/86061100/SX-2</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bCs/>
          <w:sz w:val="20"/>
          <w:szCs w:val="20"/>
        </w:rPr>
        <w:t>от «27» сентября 2021 г. (дата формирования)</w:t>
      </w:r>
    </w:p>
    <w:p w:rsidR="00ED6E32" w:rsidRPr="00ED6E32" w:rsidRDefault="00ED6E32" w:rsidP="00ED6E32">
      <w:pPr>
        <w:widowControl w:val="0"/>
        <w:tabs>
          <w:tab w:val="left" w:pos="851"/>
        </w:tabs>
        <w:spacing w:after="0" w:line="240" w:lineRule="auto"/>
        <w:jc w:val="right"/>
        <w:rPr>
          <w:rFonts w:ascii="Times New Roman" w:hAnsi="Times New Roman" w:cs="Times New Roman"/>
          <w:sz w:val="20"/>
          <w:szCs w:val="20"/>
        </w:rPr>
      </w:pP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Дополнительное соглашение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 01240121/86061100/SX</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об открытии возобновляемой кредитной линии от 09.09.2021г. (дата формирования)</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Iiiaeuiue"/>
        <w:widowControl w:val="0"/>
      </w:pPr>
      <w:r w:rsidRPr="00ED6E32">
        <w:t>г. Рязань</w:t>
      </w:r>
      <w:r w:rsidRPr="00ED6E32">
        <w:tab/>
      </w:r>
      <w:r w:rsidRPr="00ED6E32">
        <w:tab/>
      </w:r>
      <w:r w:rsidRPr="00ED6E32">
        <w:tab/>
      </w:r>
      <w:r w:rsidRPr="00ED6E32">
        <w:tab/>
      </w:r>
      <w:r w:rsidRPr="00ED6E32">
        <w:tab/>
      </w:r>
      <w:r w:rsidRPr="00ED6E32">
        <w:tab/>
        <w:t xml:space="preserve">                     </w:t>
      </w:r>
      <w:r w:rsidRPr="00ED6E32">
        <w:tab/>
      </w:r>
      <w:r w:rsidRPr="00ED6E32">
        <w:tab/>
      </w:r>
      <w:r w:rsidRPr="00ED6E32">
        <w:tab/>
        <w:t xml:space="preserve">08.06.2022г. </w:t>
      </w:r>
    </w:p>
    <w:p w:rsidR="00ED6E32" w:rsidRPr="00ED6E32" w:rsidRDefault="00ED6E32" w:rsidP="00ED6E32">
      <w:pPr>
        <w:pStyle w:val="Iiiaeuiue"/>
        <w:widowControl w:val="0"/>
      </w:pPr>
      <w:r w:rsidRPr="00ED6E32">
        <w:tab/>
      </w:r>
      <w:r w:rsidRPr="00ED6E32">
        <w:tab/>
      </w:r>
      <w:r w:rsidRPr="00ED6E32">
        <w:tab/>
      </w:r>
      <w:r w:rsidRPr="00ED6E32">
        <w:tab/>
      </w:r>
      <w:r w:rsidRPr="00ED6E32">
        <w:tab/>
      </w:r>
      <w:r w:rsidRPr="00ED6E32">
        <w:tab/>
      </w:r>
      <w:r w:rsidRPr="00ED6E32">
        <w:tab/>
      </w:r>
      <w:r w:rsidRPr="00ED6E32">
        <w:tab/>
      </w:r>
      <w:r w:rsidRPr="00ED6E32">
        <w:tab/>
      </w:r>
      <w:r w:rsidRPr="00ED6E32">
        <w:tab/>
        <w:t xml:space="preserve">         (дата формирования)</w:t>
      </w:r>
    </w:p>
    <w:p w:rsidR="00ED6E32" w:rsidRPr="00ED6E32" w:rsidRDefault="00ED6E32" w:rsidP="00ED6E32">
      <w:pPr>
        <w:pStyle w:val="31"/>
        <w:widowControl w:val="0"/>
        <w:spacing w:after="0" w:line="240" w:lineRule="auto"/>
        <w:rPr>
          <w:rFonts w:ascii="Times New Roman" w:hAnsi="Times New Roman" w:cs="Times New Roman"/>
          <w:b/>
          <w:sz w:val="20"/>
          <w:szCs w:val="20"/>
        </w:rPr>
      </w:pP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 xml:space="preserve">Публичное акционерное общество «Сбербанк России» </w:t>
      </w:r>
      <w:r w:rsidRPr="00ED6E32">
        <w:rPr>
          <w:rFonts w:ascii="Times New Roman" w:hAnsi="Times New Roman" w:cs="Times New Roman"/>
          <w:b/>
          <w:bCs/>
          <w:sz w:val="20"/>
          <w:szCs w:val="20"/>
        </w:rPr>
        <w:t>(ПАО Сбербанк)</w:t>
      </w:r>
      <w:r w:rsidRPr="00ED6E32">
        <w:rPr>
          <w:rFonts w:ascii="Times New Roman" w:hAnsi="Times New Roman" w:cs="Times New Roman"/>
          <w:sz w:val="20"/>
          <w:szCs w:val="20"/>
        </w:rPr>
        <w:t>, именуемое в дальнейшем «Кредитор», от имени которого действует уполномоченное лицо, с одной стороны, и</w:t>
      </w: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Акционерное общество «Октябрьское»</w:t>
      </w:r>
      <w:r w:rsidRPr="00ED6E32">
        <w:rPr>
          <w:rFonts w:ascii="Times New Roman" w:hAnsi="Times New Roman" w:cs="Times New Roman"/>
          <w:sz w:val="20"/>
          <w:szCs w:val="20"/>
        </w:rPr>
        <w:t xml:space="preserve">, именуемое в дальнейшем «Заёмщик», в лице Генерального директора </w:t>
      </w:r>
      <w:proofErr w:type="spellStart"/>
      <w:r w:rsidRPr="00ED6E32">
        <w:rPr>
          <w:rFonts w:ascii="Times New Roman" w:hAnsi="Times New Roman" w:cs="Times New Roman"/>
          <w:sz w:val="20"/>
          <w:szCs w:val="20"/>
        </w:rPr>
        <w:t>Цунаева</w:t>
      </w:r>
      <w:proofErr w:type="spellEnd"/>
      <w:r w:rsidRPr="00ED6E32">
        <w:rPr>
          <w:rFonts w:ascii="Times New Roman" w:hAnsi="Times New Roman" w:cs="Times New Roman"/>
          <w:sz w:val="20"/>
          <w:szCs w:val="20"/>
        </w:rPr>
        <w:t xml:space="preserve"> Александра Ивановича, действующего на основании Устава, с другой стороны, далее совместно именуемые «Стороны», заключили настоящее Дополнительное соглашение (именуемое далее Дополнительное соглашение) к Договору № 01240121/86061100/SX об открытии возобновляемой кредитной линии от 09.09.2021г. с учетом</w:t>
      </w:r>
      <w:r w:rsidRPr="00ED6E32">
        <w:rPr>
          <w:rFonts w:ascii="Times New Roman" w:hAnsi="Times New Roman" w:cs="Times New Roman"/>
          <w:spacing w:val="-6"/>
          <w:sz w:val="20"/>
          <w:szCs w:val="20"/>
        </w:rPr>
        <w:t xml:space="preserve"> ранее заключенных Дополнительных соглашений по состоянию на 08.06.2022 г.</w:t>
      </w:r>
      <w:r w:rsidRPr="00ED6E32">
        <w:rPr>
          <w:rFonts w:ascii="Times New Roman" w:hAnsi="Times New Roman" w:cs="Times New Roman"/>
          <w:sz w:val="20"/>
          <w:szCs w:val="20"/>
        </w:rPr>
        <w:t xml:space="preserve"> (именуемому в дальнейшем Договор) о нижеследующем:</w:t>
      </w:r>
    </w:p>
    <w:p w:rsidR="00ED6E32" w:rsidRPr="00ED6E32" w:rsidRDefault="00ED6E32" w:rsidP="00ED6E32">
      <w:pPr>
        <w:pStyle w:val="31"/>
        <w:widowControl w:val="0"/>
        <w:spacing w:after="0" w:line="240" w:lineRule="auto"/>
        <w:rPr>
          <w:rFonts w:ascii="Times New Roman" w:hAnsi="Times New Roman" w:cs="Times New Roman"/>
          <w:sz w:val="20"/>
          <w:szCs w:val="20"/>
        </w:rPr>
      </w:pPr>
    </w:p>
    <w:p w:rsidR="00ED6E32" w:rsidRPr="00ED6E32" w:rsidRDefault="00ED6E32" w:rsidP="00ED6E32">
      <w:pPr>
        <w:pStyle w:val="1"/>
        <w:keepNext w:val="0"/>
        <w:keepLines w:val="0"/>
        <w:widowControl w:val="0"/>
        <w:spacing w:before="0" w:line="240" w:lineRule="auto"/>
        <w:jc w:val="center"/>
        <w:rPr>
          <w:rFonts w:ascii="Times New Roman" w:hAnsi="Times New Roman" w:cs="Times New Roman"/>
          <w:sz w:val="20"/>
          <w:szCs w:val="20"/>
        </w:rPr>
      </w:pPr>
      <w:r w:rsidRPr="00ED6E32">
        <w:rPr>
          <w:rFonts w:ascii="Times New Roman" w:hAnsi="Times New Roman" w:cs="Times New Roman"/>
          <w:sz w:val="20"/>
          <w:szCs w:val="20"/>
        </w:rPr>
        <w:t>Предмет Дополнительного соглашения</w:t>
      </w:r>
    </w:p>
    <w:p w:rsidR="00ED6E32" w:rsidRPr="00ED6E32" w:rsidRDefault="00ED6E32" w:rsidP="00ED6E32">
      <w:pPr>
        <w:widowControl w:val="0"/>
        <w:numPr>
          <w:ilvl w:val="0"/>
          <w:numId w:val="19"/>
        </w:numPr>
        <w:spacing w:after="0" w:line="240" w:lineRule="auto"/>
        <w:rPr>
          <w:rFonts w:ascii="Times New Roman" w:hAnsi="Times New Roman" w:cs="Times New Roman"/>
          <w:sz w:val="20"/>
          <w:szCs w:val="20"/>
        </w:rPr>
      </w:pPr>
      <w:r w:rsidRPr="00ED6E32">
        <w:rPr>
          <w:rFonts w:ascii="Times New Roman" w:hAnsi="Times New Roman" w:cs="Times New Roman"/>
          <w:sz w:val="20"/>
          <w:szCs w:val="20"/>
        </w:rPr>
        <w:t>Подпункт 7.1.7.10 Договора изложить в следующей редакции: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«7.1.7.10. 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sz w:val="20"/>
          <w:szCs w:val="20"/>
          <w:u w:val="single"/>
        </w:rPr>
        <w:t>www.sberbank.ru</w:t>
      </w:r>
      <w:r w:rsidRPr="00ED6E32">
        <w:rPr>
          <w:rFonts w:ascii="Times New Roman" w:hAnsi="Times New Roman" w:cs="Times New Roman"/>
          <w:sz w:val="20"/>
          <w:szCs w:val="20"/>
        </w:rPr>
        <w:t xml:space="preserve"> в разделе «Корпоративным клиентам»), 8.2.5, 8.2.6, 8.2.7, 8.2.8, 8.2.11, 8.2.12, 8.2.13, 8.2.14, 8.2.15, 8.2.16, 8.2.17, 8.2.19, 8.2.20, 8.2.21, 8.2.22, 8.2.23, 8.2.24, 8.2.25, 8.2.26, 8.2.27, 8.2.28, 8.2.29, 8.2.30, 8.2.31, 8.2.32, 8.2.33, 8.2.34, 8.2.35, 8.2.36, 8.2.37, 8.2.38, 8.2.39, 8.2.40, 8.2.41, 8.2.42, 8.2.43, 8.2.44, 8.2.45, 8.3, 8.4, 10.1, 10.2, и/или обязательств, по которым Заемщику предоставляется отсрочка выполнения в соответствии с п. 9.2 Договора.»</w:t>
      </w:r>
    </w:p>
    <w:p w:rsidR="00ED6E32" w:rsidRPr="00ED6E32" w:rsidRDefault="00ED6E32" w:rsidP="00ED6E32">
      <w:pPr>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7.1.13 Договора изложить в следующей редакции:</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z w:val="20"/>
          <w:szCs w:val="20"/>
        </w:rPr>
        <w:t xml:space="preserve">«7.1.13. По своему усмотрению воспользоваться правом, предусмотренным п. 7.1.7 Договора и/или потребовать от Заемщика уплаты неустойки, предусмотренной п. 11.5 Договора в каждом из случаев/при неисполнении каждого из обязательств, указанных в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www.sberbank.ru в разделе «Корпоративным клиентам»), 8.2.5, 8.2.6, 8.2.7, 8.2.8, 8.2.11, 8.2.12, 8.2.13, 8.2.14, 8.2.15, 8.2.17, 8.2.19, 8.2.20, 8.2.21, 8.2.22, 8.2.23, 8.2.24, 8.2.25, 8.2.26, 8.2.27, 8.2.28, 8.2.29, 8.2.30, 8.2.31, 8.2.32, 8.2.33, 8.2.34, 8.2.35, 8.2.36, 8.2.37, 8.2.38, 8.2.39, 8.2.40, 8.2.41, 8.2.42, 8.2.43, 8.2.44, 8.2.45, 8.3, 8.4, 10.1, 10.2, и/или обязательств, по которым Заемщику предоставляется отсрочка выполнения в соответствии с п. 9.2 Договора.»</w:t>
      </w:r>
    </w:p>
    <w:p w:rsidR="00ED6E32" w:rsidRPr="00ED6E32" w:rsidRDefault="00ED6E32" w:rsidP="00ED6E32">
      <w:pPr>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Статью 8. «Обязанности и права Заемщика» дополнить пунктами следующего содержания:</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«8.2.44.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lastRenderedPageBreak/>
              <w:t>62:17:0020111:239</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принадлежащих ООО "Новая жизнь", обеспечить предоставление Кредитору правоустанавливающих и </w:t>
      </w:r>
      <w:proofErr w:type="spellStart"/>
      <w:r w:rsidRPr="00ED6E32">
        <w:rPr>
          <w:rFonts w:ascii="Times New Roman" w:hAnsi="Times New Roman" w:cs="Times New Roman"/>
          <w:sz w:val="20"/>
          <w:szCs w:val="20"/>
        </w:rPr>
        <w:t>правоподтверждающих</w:t>
      </w:r>
      <w:proofErr w:type="spellEnd"/>
      <w:r w:rsidRPr="00ED6E32">
        <w:rPr>
          <w:rFonts w:ascii="Times New Roman" w:hAnsi="Times New Roman" w:cs="Times New Roman"/>
          <w:sz w:val="20"/>
          <w:szCs w:val="20"/>
        </w:rPr>
        <w:t xml:space="preserve"> документов.</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8.2.45. Обязательство Заемщика не позднее 90 (Девяносто)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shd w:val="clear" w:color="auto" w:fill="auto"/>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обеспечить внесение соответствующих изменений в кредитно-обеспечительную документацию.»</w:t>
      </w:r>
    </w:p>
    <w:p w:rsidR="00ED6E32" w:rsidRPr="00ED6E32" w:rsidRDefault="00ED6E32" w:rsidP="00ED6E32">
      <w:pPr>
        <w:widowControl w:val="0"/>
        <w:spacing w:after="0" w:line="240" w:lineRule="auto"/>
        <w:rPr>
          <w:rFonts w:ascii="Times New Roman" w:hAnsi="Times New Roman" w:cs="Times New Roman"/>
          <w:sz w:val="20"/>
          <w:szCs w:val="20"/>
        </w:rPr>
      </w:pPr>
    </w:p>
    <w:p w:rsidR="00ED6E32" w:rsidRPr="00ED6E32" w:rsidRDefault="00ED6E32" w:rsidP="00ED6E32">
      <w:pPr>
        <w:widowControl w:val="0"/>
        <w:numPr>
          <w:ilvl w:val="0"/>
          <w:numId w:val="19"/>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11.5 Договора изложить в следующей редакции:</w:t>
      </w:r>
    </w:p>
    <w:p w:rsidR="00ED6E32" w:rsidRPr="00ED6E32" w:rsidRDefault="00ED6E32" w:rsidP="00ED6E32">
      <w:pPr>
        <w:pStyle w:val="33"/>
        <w:widowControl w:val="0"/>
        <w:spacing w:after="0"/>
        <w:ind w:firstLine="709"/>
        <w:jc w:val="both"/>
        <w:rPr>
          <w:sz w:val="20"/>
          <w:szCs w:val="20"/>
        </w:rPr>
      </w:pPr>
      <w:r w:rsidRPr="00ED6E32">
        <w:rPr>
          <w:sz w:val="20"/>
          <w:szCs w:val="20"/>
        </w:rPr>
        <w:t>«11.5.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260"/>
      </w:tblGrid>
      <w:tr w:rsidR="00ED6E32" w:rsidRPr="00ED6E32" w:rsidTr="00ED6E32">
        <w:tc>
          <w:tcPr>
            <w:tcW w:w="6771" w:type="dxa"/>
          </w:tcPr>
          <w:p w:rsidR="00ED6E32" w:rsidRPr="00ED6E32" w:rsidRDefault="00ED6E32" w:rsidP="00ED6E32">
            <w:pPr>
              <w:widowControl w:val="0"/>
              <w:spacing w:after="0" w:line="240" w:lineRule="auto"/>
              <w:jc w:val="center"/>
              <w:rPr>
                <w:rFonts w:ascii="Times New Roman" w:hAnsi="Times New Roman" w:cs="Times New Roman"/>
                <w:sz w:val="20"/>
                <w:szCs w:val="20"/>
              </w:rPr>
            </w:pPr>
            <w:r w:rsidRPr="00ED6E32">
              <w:rPr>
                <w:rFonts w:ascii="Times New Roman" w:hAnsi="Times New Roman" w:cs="Times New Roman"/>
                <w:b/>
                <w:sz w:val="20"/>
                <w:szCs w:val="20"/>
              </w:rPr>
              <w:t>Номер пункта Договора</w:t>
            </w:r>
          </w:p>
        </w:tc>
        <w:tc>
          <w:tcPr>
            <w:tcW w:w="3260" w:type="dxa"/>
          </w:tcPr>
          <w:p w:rsidR="00ED6E32" w:rsidRPr="00ED6E32" w:rsidRDefault="00ED6E32" w:rsidP="00ED6E32">
            <w:pPr>
              <w:widowControl w:val="0"/>
              <w:spacing w:after="0" w:line="240" w:lineRule="auto"/>
              <w:jc w:val="center"/>
              <w:rPr>
                <w:rFonts w:ascii="Times New Roman" w:hAnsi="Times New Roman" w:cs="Times New Roman"/>
                <w:b/>
                <w:sz w:val="20"/>
                <w:szCs w:val="20"/>
              </w:rPr>
            </w:pPr>
            <w:r w:rsidRPr="00ED6E32">
              <w:rPr>
                <w:rFonts w:ascii="Times New Roman" w:hAnsi="Times New Roman" w:cs="Times New Roman"/>
                <w:b/>
                <w:sz w:val="20"/>
                <w:szCs w:val="20"/>
              </w:rPr>
              <w:t>Размер неустойки</w:t>
            </w:r>
          </w:p>
        </w:tc>
      </w:tr>
      <w:tr w:rsidR="00ED6E32" w:rsidRPr="00ED6E32" w:rsidTr="00ED6E32">
        <w:tc>
          <w:tcPr>
            <w:tcW w:w="6771"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 xml:space="preserve">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i/>
                <w:sz w:val="20"/>
                <w:szCs w:val="20"/>
                <w:u w:val="single"/>
              </w:rPr>
              <w:t>www.sberbank.ru</w:t>
            </w:r>
            <w:r w:rsidRPr="00ED6E32">
              <w:rPr>
                <w:rFonts w:ascii="Times New Roman" w:hAnsi="Times New Roman" w:cs="Times New Roman"/>
                <w:i/>
                <w:sz w:val="20"/>
                <w:szCs w:val="20"/>
              </w:rPr>
              <w:t xml:space="preserve"> в разделе «Корпоративным клиентам»), 8.2.5, 8.2.6, 8.2.7, 8.2.8, 8.2.12, 8.2.13, 8.2.14, 8.2.15, 8.2.19, 8.2.20, 8.2.21, 8.2.22, 8.2.23, 8.2.24, 8.2.25, 8.2.26, 8.2.27, 8.2.38, 8.2.39, 8.2.40, 8.3, 8.4, 10.1, 10.2 </w:t>
            </w:r>
          </w:p>
        </w:tc>
        <w:tc>
          <w:tcPr>
            <w:tcW w:w="3260"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w:t>
            </w:r>
          </w:p>
        </w:tc>
      </w:tr>
      <w:tr w:rsidR="00ED6E32" w:rsidRPr="00ED6E32" w:rsidTr="00ED6E32">
        <w:tc>
          <w:tcPr>
            <w:tcW w:w="6771"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8.2.17</w:t>
            </w:r>
          </w:p>
        </w:tc>
        <w:tc>
          <w:tcPr>
            <w:tcW w:w="3260"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r w:rsidR="00ED6E32" w:rsidRPr="00ED6E32" w:rsidTr="00ED6E32">
        <w:tc>
          <w:tcPr>
            <w:tcW w:w="6771"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8.2.11, 8.2.28, 8.2.29, 8.2.30, 8.2.31, 8.2.32, 8.2.33, 8.2.34, 8.2.35, 8.2.36, 8.2.37, 8.2.41, 8.2.42, 8.2.43, 8.2.44, 8.2.45, обязательства, по которым Заемщику предоставляется отсрочка выполнения в соответствии с п. 9.2 Договора</w:t>
            </w:r>
          </w:p>
        </w:tc>
        <w:tc>
          <w:tcPr>
            <w:tcW w:w="3260"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1 (Один) процент 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bl>
    <w:p w:rsidR="00ED6E32" w:rsidRPr="00ED6E32" w:rsidRDefault="00ED6E32" w:rsidP="00ED6E32">
      <w:pPr>
        <w:widowControl w:val="0"/>
        <w:spacing w:after="0" w:line="240" w:lineRule="auto"/>
        <w:ind w:left="-142" w:firstLine="851"/>
        <w:jc w:val="both"/>
        <w:rPr>
          <w:rFonts w:ascii="Times New Roman" w:hAnsi="Times New Roman" w:cs="Times New Roman"/>
          <w:sz w:val="20"/>
          <w:szCs w:val="20"/>
        </w:rPr>
      </w:pPr>
      <w:r w:rsidRPr="00ED6E32">
        <w:rPr>
          <w:rFonts w:ascii="Times New Roman" w:hAnsi="Times New Roman" w:cs="Times New Roman"/>
          <w:sz w:val="20"/>
          <w:szCs w:val="20"/>
        </w:rPr>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5. Настоящее Дополнительное соглашение является неотъемлемой частью Соглашения.</w:t>
      </w:r>
    </w:p>
    <w:p w:rsidR="00ED6E32" w:rsidRPr="00ED6E32" w:rsidRDefault="00ED6E32" w:rsidP="00ED6E32">
      <w:pPr>
        <w:widowControl w:val="0"/>
        <w:tabs>
          <w:tab w:val="left" w:pos="1276"/>
        </w:tabs>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6.  Остальные условия Соглашения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7. Настоящее Дополнительное соглашение (включая приложения к нему) оформлено в виде электронного документа, подписанного усиленными квалифицированными электронными подписями уполномоченных представителей Кредитора и Заемщика,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w:t>
      </w:r>
      <w:r w:rsidRPr="00ED6E32">
        <w:rPr>
          <w:rFonts w:ascii="Times New Roman" w:hAnsi="Times New Roman" w:cs="Times New Roman"/>
          <w:sz w:val="20"/>
          <w:szCs w:val="20"/>
          <w:lang w:eastAsia="en-US"/>
        </w:rPr>
        <w:t>и в случае возникновения споров из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является надлежащим доказательством</w:t>
      </w:r>
      <w:r w:rsidRPr="00ED6E32">
        <w:rPr>
          <w:rFonts w:ascii="Times New Roman" w:hAnsi="Times New Roman" w:cs="Times New Roman"/>
          <w:sz w:val="20"/>
          <w:szCs w:val="20"/>
        </w:rPr>
        <w:t xml:space="preserve">. </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pacing w:val="-10"/>
          <w:sz w:val="20"/>
          <w:szCs w:val="20"/>
        </w:rPr>
        <w:t>Дополнительное соглашение</w:t>
      </w:r>
      <w:r w:rsidRPr="00ED6E32">
        <w:rPr>
          <w:rFonts w:ascii="Times New Roman" w:hAnsi="Times New Roman" w:cs="Times New Roman"/>
          <w:sz w:val="20"/>
          <w:szCs w:val="20"/>
        </w:rPr>
        <w:t xml:space="preserve">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представителя Заемщика,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 xml:space="preserve"> является дата его подписания последней из Сторон.</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r w:rsidRPr="00ED6E32">
        <w:rPr>
          <w:rFonts w:ascii="Times New Roman" w:hAnsi="Times New Roman" w:cs="Times New Roman"/>
          <w:sz w:val="20"/>
          <w:szCs w:val="20"/>
          <w:lang w:eastAsia="en-US"/>
        </w:rPr>
        <w:t xml:space="preserve">Стороны признают, что протокол подписания и передачи документа в электронном виде, содержащий информацию о квалифицированных сертификатах </w:t>
      </w:r>
      <w:r w:rsidRPr="00ED6E32">
        <w:rPr>
          <w:rFonts w:ascii="Times New Roman" w:hAnsi="Times New Roman" w:cs="Times New Roman"/>
          <w:sz w:val="20"/>
          <w:szCs w:val="20"/>
        </w:rPr>
        <w:t xml:space="preserve">ключей проверки </w:t>
      </w:r>
      <w:r w:rsidRPr="00ED6E32">
        <w:rPr>
          <w:rFonts w:ascii="Times New Roman" w:hAnsi="Times New Roman" w:cs="Times New Roman"/>
          <w:sz w:val="20"/>
          <w:szCs w:val="20"/>
          <w:lang w:eastAsia="en-US"/>
        </w:rPr>
        <w:t xml:space="preserve">электронной подписи Сторон на Дополнительном </w:t>
      </w:r>
      <w:r w:rsidRPr="00ED6E32">
        <w:rPr>
          <w:rFonts w:ascii="Times New Roman" w:hAnsi="Times New Roman" w:cs="Times New Roman"/>
          <w:sz w:val="20"/>
          <w:szCs w:val="20"/>
          <w:lang w:eastAsia="en-US"/>
        </w:rPr>
        <w:lastRenderedPageBreak/>
        <w:t>с</w:t>
      </w:r>
      <w:r w:rsidRPr="00ED6E32">
        <w:rPr>
          <w:rFonts w:ascii="Times New Roman" w:hAnsi="Times New Roman" w:cs="Times New Roman"/>
          <w:spacing w:val="-10"/>
          <w:sz w:val="20"/>
          <w:szCs w:val="20"/>
        </w:rPr>
        <w:t>оглашении</w:t>
      </w:r>
      <w:r w:rsidRPr="00ED6E32">
        <w:rPr>
          <w:rFonts w:ascii="Times New Roman" w:hAnsi="Times New Roman" w:cs="Times New Roman"/>
          <w:sz w:val="20"/>
          <w:szCs w:val="20"/>
          <w:lang w:eastAsia="en-US"/>
        </w:rPr>
        <w:t>, является документальным подтверждением факта подписания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уполномоченными представителями Сторон и является надлежащим доказательством подтверждения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w:t>
      </w:r>
    </w:p>
    <w:p w:rsidR="00ED6E32" w:rsidRPr="00ED6E32" w:rsidRDefault="00ED6E32" w:rsidP="00ED6E32">
      <w:pPr>
        <w:widowControl w:val="0"/>
        <w:spacing w:after="0" w:line="240" w:lineRule="auto"/>
        <w:rPr>
          <w:rFonts w:ascii="Times New Roman" w:hAnsi="Times New Roman" w:cs="Times New Roman"/>
          <w:sz w:val="20"/>
          <w:szCs w:val="20"/>
        </w:rPr>
      </w:pPr>
      <w:r w:rsidRPr="00ED6E32">
        <w:rPr>
          <w:rFonts w:ascii="Times New Roman" w:hAnsi="Times New Roman" w:cs="Times New Roman"/>
          <w:sz w:val="20"/>
          <w:szCs w:val="20"/>
        </w:rPr>
        <w:br w:type="page"/>
      </w:r>
    </w:p>
    <w:p w:rsidR="00ED6E32" w:rsidRPr="00ED6E32" w:rsidRDefault="00ED6E32" w:rsidP="00ED6E32">
      <w:pPr>
        <w:widowControl w:val="0"/>
        <w:spacing w:after="0" w:line="240" w:lineRule="auto"/>
        <w:jc w:val="both"/>
        <w:rPr>
          <w:rFonts w:ascii="Times New Roman" w:hAnsi="Times New Roman" w:cs="Times New Roman"/>
          <w:sz w:val="20"/>
          <w:szCs w:val="20"/>
        </w:rPr>
      </w:pP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b/>
        </w:rPr>
        <w:t>Приложение №5</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ПОРУЧИТЕЛЬСТВА № 01240221/86061100/SX-2</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от «28» октября 2021 г. (дата формирования)</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p>
    <w:p w:rsidR="00ED6E32" w:rsidRPr="00ED6E32" w:rsidRDefault="00ED6E32" w:rsidP="00ED6E32">
      <w:pPr>
        <w:pStyle w:val="Iiiaeuiue"/>
        <w:widowControl w:val="0"/>
        <w:jc w:val="right"/>
      </w:pPr>
      <w:r w:rsidRPr="00ED6E32">
        <w:t>г. Рязань                                                                                                                                 «15» июля 2022 г. (дата формирования)</w:t>
      </w:r>
      <w:r w:rsidRPr="00ED6E32">
        <w:rPr>
          <w:rStyle w:val="af6"/>
        </w:rPr>
        <w:t xml:space="preserve"> </w:t>
      </w:r>
    </w:p>
    <w:p w:rsidR="00ED6E32" w:rsidRPr="00ED6E32" w:rsidRDefault="00ED6E32" w:rsidP="00ED6E32">
      <w:pPr>
        <w:pStyle w:val="Iiiaeuiue"/>
        <w:widowControl w:val="0"/>
        <w:ind w:firstLine="709"/>
        <w:jc w:val="both"/>
      </w:pPr>
    </w:p>
    <w:p w:rsidR="00ED6E32" w:rsidRPr="00ED6E32" w:rsidRDefault="00ED6E32" w:rsidP="00ED6E32">
      <w:pPr>
        <w:pStyle w:val="21"/>
        <w:widowControl w:val="0"/>
        <w:tabs>
          <w:tab w:val="left" w:pos="1080"/>
        </w:tabs>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Публичное акционерное общество «Сбербанк России» (ПАО Сбербанк)</w:t>
      </w:r>
      <w:r w:rsidRPr="00ED6E32">
        <w:rPr>
          <w:rFonts w:ascii="Times New Roman" w:hAnsi="Times New Roman" w:cs="Times New Roman"/>
          <w:b/>
          <w:bCs/>
          <w:sz w:val="20"/>
          <w:szCs w:val="20"/>
        </w:rPr>
        <w:t xml:space="preserve">, именуемое в дальнейшем «Банк», от имени которого действует уполномоченное лицо, с одной стороны, и </w:t>
      </w:r>
    </w:p>
    <w:p w:rsidR="00ED6E32" w:rsidRPr="00ED6E32" w:rsidRDefault="00ED6E32" w:rsidP="00ED6E32">
      <w:pPr>
        <w:pStyle w:val="21"/>
        <w:widowControl w:val="0"/>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АКЦИОНЕРНОЕ ОБЩЕСТВО «РАССВЕТ»</w:t>
      </w:r>
      <w:r w:rsidRPr="00ED6E32">
        <w:rPr>
          <w:rFonts w:ascii="Times New Roman" w:hAnsi="Times New Roman" w:cs="Times New Roman"/>
          <w:b/>
          <w:bCs/>
          <w:i/>
          <w:iCs/>
          <w:sz w:val="20"/>
          <w:szCs w:val="20"/>
        </w:rPr>
        <w:t>,</w:t>
      </w:r>
      <w:r w:rsidRPr="00ED6E32">
        <w:rPr>
          <w:rFonts w:ascii="Times New Roman" w:hAnsi="Times New Roman" w:cs="Times New Roman"/>
          <w:b/>
          <w:bCs/>
          <w:sz w:val="20"/>
          <w:szCs w:val="20"/>
        </w:rPr>
        <w:t xml:space="preserve"> именуемый в дальнейшем «Поручитель», в лице Генерального директора </w:t>
      </w:r>
      <w:r w:rsidRPr="00ED6E32">
        <w:rPr>
          <w:rStyle w:val="FontStyle11"/>
          <w:rFonts w:cs="Times New Roman"/>
          <w:bCs/>
          <w:sz w:val="20"/>
          <w:szCs w:val="20"/>
        </w:rPr>
        <w:t>Сорокина Михаила Юрьевича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действующего на основании Устава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с другой стороны, далее совместно именуемые «Стороны», заключили настоящее Дополнительное соглашение (далее – Дополнительное соглашение) к Договору поручительства </w:t>
      </w:r>
      <w:r w:rsidRPr="00ED6E32">
        <w:rPr>
          <w:rFonts w:ascii="Times New Roman" w:hAnsi="Times New Roman" w:cs="Times New Roman"/>
          <w:b/>
          <w:sz w:val="20"/>
          <w:szCs w:val="20"/>
        </w:rPr>
        <w:t>№01240221/86061100/SX-2 от «28» октября 2021 г. (дата формирования)</w:t>
      </w:r>
      <w:r w:rsidRPr="00ED6E32">
        <w:rPr>
          <w:rFonts w:ascii="Times New Roman" w:hAnsi="Times New Roman" w:cs="Times New Roman"/>
          <w:b/>
          <w:bCs/>
          <w:sz w:val="20"/>
          <w:szCs w:val="20"/>
        </w:rPr>
        <w:t>, (далее - Договор) о нижеследующем:</w:t>
      </w:r>
    </w:p>
    <w:p w:rsidR="00ED6E32" w:rsidRPr="00ED6E32" w:rsidRDefault="00ED6E32" w:rsidP="00ED6E32">
      <w:pPr>
        <w:keepNext/>
        <w:widowControl w:val="0"/>
        <w:numPr>
          <w:ilvl w:val="0"/>
          <w:numId w:val="18"/>
        </w:numPr>
        <w:tabs>
          <w:tab w:val="left" w:pos="709"/>
        </w:tabs>
        <w:autoSpaceDE w:val="0"/>
        <w:autoSpaceDN w:val="0"/>
        <w:spacing w:after="0" w:line="240" w:lineRule="auto"/>
        <w:ind w:left="0" w:firstLine="709"/>
        <w:jc w:val="center"/>
        <w:outlineLvl w:val="0"/>
        <w:rPr>
          <w:rFonts w:ascii="Times New Roman" w:hAnsi="Times New Roman" w:cs="Times New Roman"/>
          <w:sz w:val="20"/>
          <w:szCs w:val="20"/>
        </w:rPr>
      </w:pPr>
      <w:r w:rsidRPr="00ED6E32">
        <w:rPr>
          <w:rFonts w:ascii="Times New Roman" w:hAnsi="Times New Roman" w:cs="Times New Roman"/>
          <w:sz w:val="20"/>
          <w:szCs w:val="20"/>
        </w:rPr>
        <w:t>Пункт 1.1. Статьи 1. «ПРЕДМЕТ ДОГОВОРА» Договора изложить в следующей редакции:</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ED6E32">
        <w:rPr>
          <w:rFonts w:ascii="Times New Roman" w:hAnsi="Times New Roman" w:cs="Times New Roman"/>
          <w:sz w:val="20"/>
          <w:szCs w:val="20"/>
        </w:rPr>
        <w:t>Пронский</w:t>
      </w:r>
      <w:proofErr w:type="spellEnd"/>
      <w:r w:rsidRPr="00ED6E32">
        <w:rPr>
          <w:rFonts w:ascii="Times New Roman" w:hAnsi="Times New Roman" w:cs="Times New Roman"/>
          <w:sz w:val="20"/>
          <w:szCs w:val="20"/>
        </w:rPr>
        <w:t xml:space="preserve"> район, с. Октябрьское, ИНН 6211006605, ОГРН 1076214000609, именуемым далее «Должник», всех обязательств по Договору № 01240221/86061100/SX об открытии возобновляемой кредитной линии от 04.10.2021г. (дата формирования), с учетом всех изменений и дополнений по состоянию на «08» июня 2022г., именуемому далее «Основной договор», заключенным между Банком (он же Кредитор) и Должником (именуемым также «Заемщик»)».</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Поручитель уведомлен о том, что между Банком и Заемщиком заключено Соглашение, дата формирования которого «08» июня 2022 года к Основному договору, ознакомлен со всеми его условиями и согласен отвечать за исполнение всех обязательств Заемщика по Основному договору полностью с учетом внесенных изменений, указанных в Приложении №1 к Дополнительному соглашению.</w:t>
      </w:r>
    </w:p>
    <w:p w:rsidR="00ED6E32" w:rsidRPr="00ED6E32" w:rsidRDefault="00ED6E32" w:rsidP="00ED6E32">
      <w:pPr>
        <w:pStyle w:val="ac"/>
        <w:widowControl w:val="0"/>
        <w:tabs>
          <w:tab w:val="left" w:pos="360"/>
        </w:tabs>
        <w:spacing w:after="0" w:line="240" w:lineRule="auto"/>
        <w:ind w:left="709"/>
        <w:contextualSpacing w:val="0"/>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Пункт 1.3.10 Договора читать в следующей редакции: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«1.3.10. В каждом из случаев/при неисполнении Заемщиком каждого из обязательств, предусмотренных пунктами Основного договора, указанными в приведенной в настоящем пункте таблице, Заемщик по требованию Кредитора в соответствии с п. 7.1.13 Основного договора уплачивает Кредитору неустойку в указанном в данной таблице размере.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969"/>
      </w:tblGrid>
      <w:tr w:rsidR="00ED6E32" w:rsidRPr="00ED6E32" w:rsidTr="00ED6E32">
        <w:tc>
          <w:tcPr>
            <w:tcW w:w="6345" w:type="dxa"/>
          </w:tcPr>
          <w:p w:rsidR="00ED6E32" w:rsidRPr="00ED6E32" w:rsidRDefault="00ED6E32" w:rsidP="00ED6E32">
            <w:pPr>
              <w:widowControl w:val="0"/>
              <w:spacing w:after="0" w:line="240" w:lineRule="auto"/>
              <w:jc w:val="center"/>
              <w:rPr>
                <w:rFonts w:ascii="Times New Roman" w:hAnsi="Times New Roman" w:cs="Times New Roman"/>
                <w:sz w:val="20"/>
                <w:szCs w:val="20"/>
              </w:rPr>
            </w:pPr>
            <w:r w:rsidRPr="00ED6E32">
              <w:rPr>
                <w:rFonts w:ascii="Times New Roman" w:hAnsi="Times New Roman" w:cs="Times New Roman"/>
                <w:b/>
                <w:sz w:val="20"/>
                <w:szCs w:val="20"/>
              </w:rPr>
              <w:t>Номер пункта Основного договора</w:t>
            </w:r>
          </w:p>
        </w:tc>
        <w:tc>
          <w:tcPr>
            <w:tcW w:w="3969" w:type="dxa"/>
          </w:tcPr>
          <w:p w:rsidR="00ED6E32" w:rsidRPr="00ED6E32" w:rsidRDefault="00ED6E32" w:rsidP="00ED6E32">
            <w:pPr>
              <w:widowControl w:val="0"/>
              <w:spacing w:after="0" w:line="240" w:lineRule="auto"/>
              <w:jc w:val="center"/>
              <w:rPr>
                <w:rFonts w:ascii="Times New Roman" w:hAnsi="Times New Roman" w:cs="Times New Roman"/>
                <w:b/>
                <w:sz w:val="20"/>
                <w:szCs w:val="20"/>
              </w:rPr>
            </w:pPr>
            <w:r w:rsidRPr="00ED6E32">
              <w:rPr>
                <w:rFonts w:ascii="Times New Roman" w:hAnsi="Times New Roman" w:cs="Times New Roman"/>
                <w:b/>
                <w:sz w:val="20"/>
                <w:szCs w:val="20"/>
              </w:rPr>
              <w:t>Размер неустойки</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 xml:space="preserve">8.2.4 (кроме случаев предоставления документов и информации в соответствии с условиями указанного пункта Основного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i/>
                <w:sz w:val="20"/>
                <w:szCs w:val="20"/>
                <w:u w:val="single"/>
              </w:rPr>
              <w:t>www.sberbank.ru</w:t>
            </w:r>
            <w:r w:rsidRPr="00ED6E32">
              <w:rPr>
                <w:rFonts w:ascii="Times New Roman" w:hAnsi="Times New Roman" w:cs="Times New Roman"/>
                <w:i/>
                <w:sz w:val="20"/>
                <w:szCs w:val="20"/>
              </w:rPr>
              <w:t xml:space="preserve"> в разделе «Корпоративным клиентам»), 8.2.5, 8.2.6, 8.2.7, 8.2.8, 8.2.12, 8.2.13, 8.2.14, 8.2.15, 8.2.19, 8.2.20, 8.2.21, 8.2.22, 8.2.23, 8.2.24, 8.2.25, 8.2.26, 8.2.27, 8.2.38, 8.2.39, 8.2.40, 8.3, 8.4, 10.1, 10.2 </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8.2.17</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8.2.11, 8.2.28, 8.2.29, 8.2.30, 8.2.31, 8.2.32, 8.2.33, 8.2.34, 8.2.35, 8.2.36, 8.2.37, 8.2.41, 8.2.42, 8.2.43, 8.2.44, 8.2.45, обязательства, по которым Заемщику предоставляется отсрочка выполнения в соответствии с п. 9.2 Основного договора</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1 (Один) процент 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bl>
    <w:p w:rsidR="00ED6E32" w:rsidRPr="00ED6E32" w:rsidRDefault="00ED6E32" w:rsidP="00ED6E32">
      <w:pPr>
        <w:pStyle w:val="33"/>
        <w:widowControl w:val="0"/>
        <w:spacing w:after="0"/>
        <w:ind w:firstLine="709"/>
        <w:jc w:val="both"/>
        <w:rPr>
          <w:sz w:val="20"/>
          <w:szCs w:val="20"/>
        </w:rPr>
      </w:pPr>
      <w:r w:rsidRPr="00ED6E32">
        <w:rPr>
          <w:sz w:val="20"/>
          <w:szCs w:val="20"/>
        </w:rPr>
        <w:lastRenderedPageBreak/>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w:t>
      </w:r>
    </w:p>
    <w:p w:rsidR="00ED6E32" w:rsidRPr="00ED6E32" w:rsidRDefault="00ED6E32" w:rsidP="00ED6E32">
      <w:pPr>
        <w:widowControl w:val="0"/>
        <w:tabs>
          <w:tab w:val="left" w:pos="851"/>
        </w:tabs>
        <w:spacing w:after="0" w:line="240" w:lineRule="auto"/>
        <w:ind w:firstLine="709"/>
        <w:jc w:val="both"/>
        <w:rPr>
          <w:rFonts w:ascii="Times New Roman" w:hAnsi="Times New Roman" w:cs="Times New Roman"/>
          <w:noProof/>
          <w:sz w:val="20"/>
          <w:szCs w:val="20"/>
        </w:rPr>
      </w:pPr>
      <w:r w:rsidRPr="00ED6E32">
        <w:rPr>
          <w:rFonts w:ascii="Times New Roman" w:hAnsi="Times New Roman" w:cs="Times New Roman"/>
          <w:noProof/>
          <w:sz w:val="20"/>
          <w:szCs w:val="20"/>
        </w:rPr>
        <w:t xml:space="preserve">4. </w:t>
      </w:r>
      <w:r w:rsidRPr="00ED6E32">
        <w:rPr>
          <w:rFonts w:ascii="Times New Roman" w:hAnsi="Times New Roman" w:cs="Times New Roman"/>
          <w:sz w:val="20"/>
          <w:szCs w:val="20"/>
        </w:rPr>
        <w:t>Приложение №1 к настоящему Дополнительному соглашению является его неотъемлемой частью.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5.</w:t>
      </w:r>
      <w:r w:rsidRPr="00ED6E32">
        <w:rPr>
          <w:rFonts w:ascii="Times New Roman" w:hAnsi="Times New Roman" w:cs="Times New Roman"/>
          <w:sz w:val="20"/>
          <w:szCs w:val="20"/>
        </w:rPr>
        <w:t xml:space="preserve"> Настоящее Дополнительное соглашение является неотъемлемой частью Договора.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6.</w:t>
      </w:r>
      <w:r w:rsidRPr="00ED6E32">
        <w:rPr>
          <w:rFonts w:ascii="Times New Roman" w:hAnsi="Times New Roman" w:cs="Times New Roman"/>
          <w:sz w:val="20"/>
          <w:szCs w:val="20"/>
        </w:rPr>
        <w:t xml:space="preserve"> Остальные условия Договора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7.</w:t>
      </w:r>
      <w:r w:rsidRPr="00ED6E32">
        <w:rPr>
          <w:rFonts w:ascii="Times New Roman" w:hAnsi="Times New Roman" w:cs="Times New Roman"/>
          <w:sz w:val="20"/>
          <w:szCs w:val="20"/>
        </w:rPr>
        <w:t xml:space="preserve"> Настоящее Дополнительное соглашение оформлено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Дополнительного соглашения является надлежащим доказательством. </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Дополнительное соглашение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Банка,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соглашения является дата его подписания последней из Сторон.</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Дополнительном соглашении, является документальным подтверждением факта подписания Дополнительного соглашения уполномоченными представителями Сторон и является надлежащим доказательством подтверждения заключения Дополнительного соглашения.</w:t>
      </w:r>
    </w:p>
    <w:p w:rsidR="00ED6E32" w:rsidRPr="00ED6E32" w:rsidRDefault="00ED6E32" w:rsidP="00ED6E32">
      <w:pPr>
        <w:widowControl w:val="0"/>
        <w:spacing w:after="0" w:line="240" w:lineRule="auto"/>
        <w:ind w:firstLine="709"/>
        <w:jc w:val="both"/>
        <w:rPr>
          <w:rFonts w:ascii="Times New Roman" w:hAnsi="Times New Roman" w:cs="Times New Roman"/>
          <w:b/>
          <w:bCs/>
          <w:sz w:val="20"/>
          <w:szCs w:val="20"/>
        </w:rPr>
      </w:pPr>
    </w:p>
    <w:p w:rsidR="00ED6E32" w:rsidRPr="00ED6E32" w:rsidRDefault="00ED6E32" w:rsidP="00ED6E32">
      <w:pPr>
        <w:widowControl w:val="0"/>
        <w:tabs>
          <w:tab w:val="left" w:pos="851"/>
        </w:tabs>
        <w:spacing w:after="0" w:line="240" w:lineRule="auto"/>
        <w:jc w:val="right"/>
        <w:rPr>
          <w:rFonts w:ascii="Times New Roman" w:hAnsi="Times New Roman" w:cs="Times New Roman"/>
          <w:b/>
          <w:sz w:val="20"/>
          <w:szCs w:val="20"/>
        </w:rPr>
      </w:pPr>
      <w:r w:rsidRPr="00ED6E32">
        <w:rPr>
          <w:rFonts w:ascii="Times New Roman" w:hAnsi="Times New Roman" w:cs="Times New Roman"/>
          <w:b/>
          <w:sz w:val="20"/>
          <w:szCs w:val="20"/>
        </w:rPr>
        <w:t>Приложение №1 к Дополнительному соглашению от «15» июля</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2022г.</w:t>
      </w:r>
      <w:r w:rsidRPr="00ED6E32">
        <w:rPr>
          <w:rFonts w:ascii="Times New Roman" w:hAnsi="Times New Roman" w:cs="Times New Roman"/>
          <w:sz w:val="20"/>
          <w:szCs w:val="20"/>
        </w:rPr>
        <w:t xml:space="preserve"> </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sz w:val="20"/>
          <w:szCs w:val="20"/>
        </w:rPr>
        <w:t xml:space="preserve">к Договору поручительства </w:t>
      </w:r>
      <w:r w:rsidRPr="00ED6E32">
        <w:rPr>
          <w:rFonts w:ascii="Times New Roman" w:hAnsi="Times New Roman" w:cs="Times New Roman"/>
          <w:b/>
          <w:bCs/>
          <w:sz w:val="20"/>
          <w:szCs w:val="20"/>
        </w:rPr>
        <w:t xml:space="preserve">№ 01240221/86061100/SX-2 от «28» октября 2021 г. </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bCs/>
          <w:sz w:val="20"/>
          <w:szCs w:val="20"/>
        </w:rPr>
        <w:t>(дата формирования)</w:t>
      </w:r>
    </w:p>
    <w:p w:rsidR="00ED6E32" w:rsidRPr="00ED6E32" w:rsidRDefault="00ED6E32" w:rsidP="00ED6E32">
      <w:pPr>
        <w:widowControl w:val="0"/>
        <w:tabs>
          <w:tab w:val="left" w:pos="851"/>
        </w:tabs>
        <w:spacing w:after="0" w:line="240" w:lineRule="auto"/>
        <w:jc w:val="right"/>
        <w:rPr>
          <w:rFonts w:ascii="Times New Roman" w:hAnsi="Times New Roman" w:cs="Times New Roman"/>
          <w:sz w:val="20"/>
          <w:szCs w:val="20"/>
        </w:rPr>
      </w:pP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Дополнительное соглашение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 01240221/86061100/SX</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об открытии возобновляемой кредитной линии от 04.10.2021г. (дата формирования)</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Iiiaeuiue"/>
        <w:widowControl w:val="0"/>
        <w:ind w:left="709"/>
      </w:pPr>
      <w:r w:rsidRPr="00ED6E32">
        <w:t>г. Рязань</w:t>
      </w:r>
      <w:r w:rsidRPr="00ED6E32">
        <w:tab/>
      </w:r>
      <w:r w:rsidRPr="00ED6E32">
        <w:tab/>
      </w:r>
      <w:r w:rsidRPr="00ED6E32">
        <w:tab/>
      </w:r>
      <w:r w:rsidRPr="00ED6E32">
        <w:tab/>
      </w:r>
      <w:r w:rsidRPr="00ED6E32">
        <w:tab/>
      </w:r>
      <w:r w:rsidRPr="00ED6E32">
        <w:tab/>
      </w:r>
      <w:r w:rsidRPr="00ED6E32">
        <w:tab/>
        <w:t xml:space="preserve">                              08.06.2022г. </w:t>
      </w:r>
    </w:p>
    <w:p w:rsidR="00ED6E32" w:rsidRPr="00ED6E32" w:rsidRDefault="00ED6E32" w:rsidP="00ED6E32">
      <w:pPr>
        <w:pStyle w:val="Iiiaeuiue"/>
        <w:widowControl w:val="0"/>
        <w:ind w:left="709"/>
      </w:pPr>
      <w:r w:rsidRPr="00ED6E32">
        <w:tab/>
      </w:r>
      <w:r w:rsidRPr="00ED6E32">
        <w:tab/>
      </w:r>
      <w:r w:rsidRPr="00ED6E32">
        <w:tab/>
      </w:r>
      <w:r w:rsidRPr="00ED6E32">
        <w:tab/>
      </w:r>
      <w:r w:rsidRPr="00ED6E32">
        <w:tab/>
      </w:r>
      <w:r w:rsidRPr="00ED6E32">
        <w:tab/>
      </w:r>
      <w:r w:rsidRPr="00ED6E32">
        <w:tab/>
      </w:r>
      <w:r w:rsidRPr="00ED6E32">
        <w:tab/>
      </w:r>
      <w:r w:rsidRPr="00ED6E32">
        <w:tab/>
        <w:t xml:space="preserve">         (дата формирования)</w:t>
      </w:r>
      <w:r w:rsidRPr="00ED6E32">
        <w:rPr>
          <w:b/>
          <w:bCs/>
        </w:rPr>
        <w:t xml:space="preserve">                                                                                                                                       </w:t>
      </w:r>
      <w:r w:rsidRPr="00ED6E32">
        <w:rPr>
          <w:b/>
          <w:bCs/>
          <w:i/>
        </w:rPr>
        <w:t xml:space="preserve">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Публичное акционерное общество «Сбербанк России» (ПАО Сбербанк)</w:t>
      </w:r>
      <w:r w:rsidRPr="00ED6E32">
        <w:rPr>
          <w:rFonts w:ascii="Times New Roman" w:hAnsi="Times New Roman" w:cs="Times New Roman"/>
          <w:sz w:val="20"/>
          <w:szCs w:val="20"/>
        </w:rPr>
        <w:t>, именуемое в дальнейшем «Кредитор», от имени которого действует уполномоченное лицо, с одной стороны, и</w:t>
      </w: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Акционерное общество «Октябрьское»</w:t>
      </w:r>
      <w:r w:rsidRPr="00ED6E32">
        <w:rPr>
          <w:rFonts w:ascii="Times New Roman" w:hAnsi="Times New Roman" w:cs="Times New Roman"/>
          <w:sz w:val="20"/>
          <w:szCs w:val="20"/>
        </w:rPr>
        <w:t xml:space="preserve">, именуемое в дальнейшем «Заёмщик», в лице Генерального директора </w:t>
      </w:r>
      <w:proofErr w:type="spellStart"/>
      <w:r w:rsidRPr="00ED6E32">
        <w:rPr>
          <w:rFonts w:ascii="Times New Roman" w:hAnsi="Times New Roman" w:cs="Times New Roman"/>
          <w:sz w:val="20"/>
          <w:szCs w:val="20"/>
        </w:rPr>
        <w:t>Цунаева</w:t>
      </w:r>
      <w:proofErr w:type="spellEnd"/>
      <w:r w:rsidRPr="00ED6E32">
        <w:rPr>
          <w:rFonts w:ascii="Times New Roman" w:hAnsi="Times New Roman" w:cs="Times New Roman"/>
          <w:sz w:val="20"/>
          <w:szCs w:val="20"/>
        </w:rPr>
        <w:t xml:space="preserve"> Александра Ивановича, действующего на основании Устава, с другой стороны, далее совместно именуемые «Стороны», заключили настоящее Дополнительное соглашение (именуемое далее Дополнительное соглашение) к Договору № 01240221/86061100/SX об открытии возобновляемой кредитной линии от 04.10.2021г. с учетом</w:t>
      </w:r>
      <w:r w:rsidRPr="00ED6E32">
        <w:rPr>
          <w:rFonts w:ascii="Times New Roman" w:hAnsi="Times New Roman" w:cs="Times New Roman"/>
          <w:spacing w:val="-6"/>
          <w:sz w:val="20"/>
          <w:szCs w:val="20"/>
        </w:rPr>
        <w:t xml:space="preserve"> ранее заключенных Дополнительных соглашений по состоянию на 08.06.2022 г.</w:t>
      </w:r>
      <w:r w:rsidRPr="00ED6E32">
        <w:rPr>
          <w:rFonts w:ascii="Times New Roman" w:hAnsi="Times New Roman" w:cs="Times New Roman"/>
          <w:sz w:val="20"/>
          <w:szCs w:val="20"/>
        </w:rPr>
        <w:t xml:space="preserve"> (дата формирования) (именуемому в дальнейшем Договор) о нижеследующем:</w:t>
      </w:r>
    </w:p>
    <w:p w:rsidR="00ED6E32" w:rsidRPr="00ED6E32" w:rsidRDefault="00ED6E32" w:rsidP="00ED6E32">
      <w:pPr>
        <w:pStyle w:val="31"/>
        <w:widowControl w:val="0"/>
        <w:spacing w:after="0" w:line="240" w:lineRule="auto"/>
        <w:rPr>
          <w:rFonts w:ascii="Times New Roman" w:hAnsi="Times New Roman" w:cs="Times New Roman"/>
          <w:sz w:val="20"/>
          <w:szCs w:val="20"/>
        </w:rPr>
      </w:pPr>
    </w:p>
    <w:p w:rsidR="00ED6E32" w:rsidRPr="00ED6E32" w:rsidRDefault="00ED6E32" w:rsidP="00ED6E32">
      <w:pPr>
        <w:pStyle w:val="1"/>
        <w:keepNext w:val="0"/>
        <w:keepLines w:val="0"/>
        <w:widowControl w:val="0"/>
        <w:spacing w:before="0" w:line="240" w:lineRule="auto"/>
        <w:jc w:val="center"/>
        <w:rPr>
          <w:rFonts w:ascii="Times New Roman" w:hAnsi="Times New Roman" w:cs="Times New Roman"/>
          <w:sz w:val="20"/>
          <w:szCs w:val="20"/>
        </w:rPr>
      </w:pPr>
      <w:r w:rsidRPr="00ED6E32">
        <w:rPr>
          <w:rFonts w:ascii="Times New Roman" w:hAnsi="Times New Roman" w:cs="Times New Roman"/>
          <w:bCs/>
          <w:sz w:val="20"/>
          <w:szCs w:val="20"/>
        </w:rPr>
        <w:t>Предмет Дополнительного соглашения</w:t>
      </w:r>
    </w:p>
    <w:p w:rsidR="00ED6E32" w:rsidRPr="00ED6E32" w:rsidRDefault="00ED6E32" w:rsidP="00ED6E32">
      <w:pPr>
        <w:widowControl w:val="0"/>
        <w:numPr>
          <w:ilvl w:val="0"/>
          <w:numId w:val="20"/>
        </w:numPr>
        <w:spacing w:after="0" w:line="240" w:lineRule="auto"/>
        <w:rPr>
          <w:rFonts w:ascii="Times New Roman" w:hAnsi="Times New Roman" w:cs="Times New Roman"/>
          <w:sz w:val="20"/>
          <w:szCs w:val="20"/>
        </w:rPr>
      </w:pPr>
      <w:r w:rsidRPr="00ED6E32">
        <w:rPr>
          <w:rFonts w:ascii="Times New Roman" w:hAnsi="Times New Roman" w:cs="Times New Roman"/>
          <w:sz w:val="20"/>
          <w:szCs w:val="20"/>
        </w:rPr>
        <w:t>Подпункт 7.1.7.10 Договора изложить в следующей редакции: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«7.1.7.10. 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sz w:val="20"/>
          <w:szCs w:val="20"/>
          <w:u w:val="single"/>
        </w:rPr>
        <w:t>www.sberbank.ru</w:t>
      </w:r>
      <w:r w:rsidRPr="00ED6E32">
        <w:rPr>
          <w:rFonts w:ascii="Times New Roman" w:hAnsi="Times New Roman" w:cs="Times New Roman"/>
          <w:sz w:val="20"/>
          <w:szCs w:val="20"/>
        </w:rPr>
        <w:t xml:space="preserve"> в разделе «Корпоративным клиентам»), 8.2.5, 8.2.6, 8.2.7, 8.2.8, 8.2.11, 8.2.12, 8.2.13, 8.2.14, 8.2.15, 8.2.16, 8.2.17, 8.2.19, 8.2.20, 8.2.21, 8.2.22, 8.2.23, 8.2.24, 8.2.25, 8.2.26, 8.2.27, 8.2.28, 8.2.29, 8.2.30, 8.2.31, 8.2.32, 8.2.33, 8.2.34, 8.2.35, 8.2.36, 8.2.37, 8.2.38, 8.2.39, 8.2.40, 8.2.41, 8.2.42, 8.2.43, 8.2.44, 8.2.45, 8.3, 8.4, 10.1, 10.2, и/или обязательств, по которым Заемщику предоставляется отсрочка выполнения в соответствии с п. 9.2 Договора.»</w:t>
      </w: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7.1.13 Договора изложить в следующей редакции:</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z w:val="20"/>
          <w:szCs w:val="20"/>
        </w:rPr>
        <w:t xml:space="preserve">«7.1.13. По своему усмотрению воспользоваться правом, предусмотренным п. 7.1.7 Договора и/или потребовать от Заемщика уплаты неустойки, предусмотренной п. 11.5 Договора в каждом из случаев/при неисполнении каждого из обязательств, указанных в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www.sberbank.ru в разделе «Корпоративным клиентам»), 8.2.5, 8.2.6, 8.2.7, 8.2.8, 8.2.11, 8.2.12, 8.2.13, 8.2.14, 8.2.15, 8.2.17, 8.2.19, 8.2.20, 8.2.21, 8.2.22, 8.2.23, 8.2.24, 8.2.25, 8.2.26, 8.2.27, 8.2.28, 8.2.29, 8.2.30, 8.2.31, 8.2.32, 8.2.33, 8.2.34, 8.2.35, 8.2.36, 8.2.37, 8.2.38, 8.2.39, 8.2.40, 8.2.41, 8.2.42, 8.2.43, 8.2.44, 8.2.45, 8.3, 8.4, 10.1, 10.2, и/или обязательств, по которым Заемщику предоставляется отсрочка выполнения в соответствии с п. 9.2 Договора.»</w:t>
      </w: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Статью 8. «Обязанности и права Заемщика» дополнить пунктами следующего содержания:</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««8.2.44.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lastRenderedPageBreak/>
              <w:t>62:17:0020112:48</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принадлежащих ООО "Новая жизнь", обеспечить предоставление Кредитору правоустанавливающих и </w:t>
      </w:r>
      <w:proofErr w:type="spellStart"/>
      <w:r w:rsidRPr="00ED6E32">
        <w:rPr>
          <w:rFonts w:ascii="Times New Roman" w:hAnsi="Times New Roman" w:cs="Times New Roman"/>
          <w:sz w:val="20"/>
          <w:szCs w:val="20"/>
        </w:rPr>
        <w:t>правоподтверждающих</w:t>
      </w:r>
      <w:proofErr w:type="spellEnd"/>
      <w:r w:rsidRPr="00ED6E32">
        <w:rPr>
          <w:rFonts w:ascii="Times New Roman" w:hAnsi="Times New Roman" w:cs="Times New Roman"/>
          <w:sz w:val="20"/>
          <w:szCs w:val="20"/>
        </w:rPr>
        <w:t xml:space="preserve"> документов.</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8.2.45. Обязательство Заемщика не позднее 90 (Девяносто)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обеспечить внесение соответствующих изменений в кредитно-обеспечительную документацию.»</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11.5 Договора изложить в следующей редакции:</w:t>
      </w:r>
    </w:p>
    <w:p w:rsidR="00ED6E32" w:rsidRPr="00ED6E32" w:rsidRDefault="00ED6E32" w:rsidP="00ED6E32">
      <w:pPr>
        <w:pStyle w:val="33"/>
        <w:widowControl w:val="0"/>
        <w:spacing w:after="0"/>
        <w:ind w:firstLine="709"/>
        <w:jc w:val="both"/>
        <w:rPr>
          <w:sz w:val="20"/>
          <w:szCs w:val="20"/>
        </w:rPr>
      </w:pPr>
      <w:r w:rsidRPr="00ED6E32">
        <w:rPr>
          <w:sz w:val="20"/>
          <w:szCs w:val="20"/>
        </w:rPr>
        <w:t>«11.5.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260"/>
      </w:tblGrid>
      <w:tr w:rsidR="00ED6E32" w:rsidRPr="00ED6E32" w:rsidTr="00ED6E32">
        <w:tc>
          <w:tcPr>
            <w:tcW w:w="6771"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spacing w:after="0" w:line="240" w:lineRule="auto"/>
              <w:jc w:val="center"/>
              <w:rPr>
                <w:rFonts w:ascii="Times New Roman" w:hAnsi="Times New Roman" w:cs="Times New Roman"/>
                <w:sz w:val="20"/>
                <w:szCs w:val="20"/>
              </w:rPr>
            </w:pPr>
            <w:r w:rsidRPr="00ED6E32">
              <w:rPr>
                <w:rFonts w:ascii="Times New Roman" w:hAnsi="Times New Roman" w:cs="Times New Roman"/>
                <w:b/>
                <w:sz w:val="20"/>
                <w:szCs w:val="20"/>
              </w:rPr>
              <w:t>Номер пункта Договора</w:t>
            </w:r>
          </w:p>
        </w:tc>
        <w:tc>
          <w:tcPr>
            <w:tcW w:w="3260"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spacing w:after="0" w:line="240" w:lineRule="auto"/>
              <w:jc w:val="center"/>
              <w:rPr>
                <w:rFonts w:ascii="Times New Roman" w:hAnsi="Times New Roman" w:cs="Times New Roman"/>
                <w:b/>
                <w:sz w:val="20"/>
                <w:szCs w:val="20"/>
              </w:rPr>
            </w:pPr>
            <w:r w:rsidRPr="00ED6E32">
              <w:rPr>
                <w:rFonts w:ascii="Times New Roman" w:hAnsi="Times New Roman" w:cs="Times New Roman"/>
                <w:b/>
                <w:sz w:val="20"/>
                <w:szCs w:val="20"/>
              </w:rPr>
              <w:t>Размер неустойки</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 xml:space="preserve">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i/>
                <w:sz w:val="20"/>
                <w:szCs w:val="20"/>
                <w:u w:val="single"/>
              </w:rPr>
              <w:t>www.sberbank.ru</w:t>
            </w:r>
            <w:r w:rsidRPr="00ED6E32">
              <w:rPr>
                <w:rFonts w:ascii="Times New Roman" w:hAnsi="Times New Roman" w:cs="Times New Roman"/>
                <w:i/>
                <w:sz w:val="20"/>
                <w:szCs w:val="20"/>
              </w:rPr>
              <w:t xml:space="preserve"> в разделе «Корпоративным клиентам»), 8.2.5, 8.2.6, 8.2.7, 8.2.8, 8.2.12, 8.2.13, 8.2.14, 8.2.15, 8.2.19, 8.2.20, 8.2.21, 8.2.22, 8.2.23, 8.2.24, 8.2.25, 8.2.26, 8.2.27, 8.2.38, 8.2.39, 8.2.40, 8.3, 8.4, 10.1, 10.2 </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8.2.17</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8.2.11, 8.2.28, 8.2.29, 8.2.30, 8.2.31, 8.2.32, 8.2.33, 8.2.34, 8.2.35, 8.2.36, 8.2.37, 8.2.41, 8.2.42, 8.2.43, 8.2.44, 8.2.45, обязательства, по которым Заемщику предоставляется отсрочка выполнения в соответствии с п. 9.2 Договора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1 (Один) процент 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bl>
    <w:p w:rsidR="00ED6E32" w:rsidRPr="00ED6E32" w:rsidRDefault="00ED6E32" w:rsidP="00ED6E32">
      <w:pPr>
        <w:widowControl w:val="0"/>
        <w:spacing w:after="0" w:line="240" w:lineRule="auto"/>
        <w:ind w:left="-142" w:firstLine="851"/>
        <w:jc w:val="both"/>
        <w:rPr>
          <w:rFonts w:ascii="Times New Roman" w:hAnsi="Times New Roman" w:cs="Times New Roman"/>
          <w:sz w:val="20"/>
          <w:szCs w:val="20"/>
        </w:rPr>
      </w:pPr>
      <w:r w:rsidRPr="00ED6E32">
        <w:rPr>
          <w:rFonts w:ascii="Times New Roman" w:hAnsi="Times New Roman" w:cs="Times New Roman"/>
          <w:sz w:val="20"/>
          <w:szCs w:val="20"/>
        </w:rPr>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5. Настоящее Дополнительное соглашение является неотъемлемой частью Соглашения.</w:t>
      </w:r>
    </w:p>
    <w:p w:rsidR="00ED6E32" w:rsidRPr="00ED6E32" w:rsidRDefault="00ED6E32" w:rsidP="00ED6E32">
      <w:pPr>
        <w:widowControl w:val="0"/>
        <w:tabs>
          <w:tab w:val="left" w:pos="1276"/>
        </w:tabs>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6.  Остальные условия Соглашения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7. Настоящее Дополнительное соглашение (включая приложения к нему) оформлено в виде электронного документа, подписанного усиленными квалифицированными электронными подписями уполномоченных представителей Кредитора и Заемщика,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w:t>
      </w:r>
      <w:r w:rsidRPr="00ED6E32">
        <w:rPr>
          <w:rFonts w:ascii="Times New Roman" w:hAnsi="Times New Roman" w:cs="Times New Roman"/>
          <w:sz w:val="20"/>
          <w:szCs w:val="20"/>
          <w:lang w:eastAsia="en-US"/>
        </w:rPr>
        <w:t>и в случае возникновения споров из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является надлежащим доказательством</w:t>
      </w:r>
      <w:r w:rsidRPr="00ED6E32">
        <w:rPr>
          <w:rFonts w:ascii="Times New Roman" w:hAnsi="Times New Roman" w:cs="Times New Roman"/>
          <w:sz w:val="20"/>
          <w:szCs w:val="20"/>
        </w:rPr>
        <w:t xml:space="preserve">. </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pacing w:val="-10"/>
          <w:sz w:val="20"/>
          <w:szCs w:val="20"/>
        </w:rPr>
        <w:t>Дополнительное соглашение</w:t>
      </w:r>
      <w:r w:rsidRPr="00ED6E32">
        <w:rPr>
          <w:rFonts w:ascii="Times New Roman" w:hAnsi="Times New Roman" w:cs="Times New Roman"/>
          <w:sz w:val="20"/>
          <w:szCs w:val="20"/>
        </w:rPr>
        <w:t xml:space="preserve">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представителя Заемщика,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 xml:space="preserve"> является дата его подписания последней из Сторон.</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r w:rsidRPr="00ED6E32">
        <w:rPr>
          <w:rFonts w:ascii="Times New Roman" w:hAnsi="Times New Roman" w:cs="Times New Roman"/>
          <w:sz w:val="20"/>
          <w:szCs w:val="20"/>
          <w:lang w:eastAsia="en-US"/>
        </w:rPr>
        <w:t xml:space="preserve">Стороны признают, что протокол подписания и передачи документа в электронном виде, содержащий </w:t>
      </w:r>
      <w:r w:rsidRPr="00ED6E32">
        <w:rPr>
          <w:rFonts w:ascii="Times New Roman" w:hAnsi="Times New Roman" w:cs="Times New Roman"/>
          <w:sz w:val="20"/>
          <w:szCs w:val="20"/>
          <w:lang w:eastAsia="en-US"/>
        </w:rPr>
        <w:lastRenderedPageBreak/>
        <w:t xml:space="preserve">информацию о квалифицированных сертификатах </w:t>
      </w:r>
      <w:r w:rsidRPr="00ED6E32">
        <w:rPr>
          <w:rFonts w:ascii="Times New Roman" w:hAnsi="Times New Roman" w:cs="Times New Roman"/>
          <w:sz w:val="20"/>
          <w:szCs w:val="20"/>
        </w:rPr>
        <w:t xml:space="preserve">ключей проверки </w:t>
      </w:r>
      <w:r w:rsidRPr="00ED6E32">
        <w:rPr>
          <w:rFonts w:ascii="Times New Roman" w:hAnsi="Times New Roman" w:cs="Times New Roman"/>
          <w:sz w:val="20"/>
          <w:szCs w:val="20"/>
          <w:lang w:eastAsia="en-US"/>
        </w:rPr>
        <w:t>электронной подписи Сторон на Дополнительном с</w:t>
      </w:r>
      <w:r w:rsidRPr="00ED6E32">
        <w:rPr>
          <w:rFonts w:ascii="Times New Roman" w:hAnsi="Times New Roman" w:cs="Times New Roman"/>
          <w:spacing w:val="-10"/>
          <w:sz w:val="20"/>
          <w:szCs w:val="20"/>
        </w:rPr>
        <w:t>оглашении</w:t>
      </w:r>
      <w:r w:rsidRPr="00ED6E32">
        <w:rPr>
          <w:rFonts w:ascii="Times New Roman" w:hAnsi="Times New Roman" w:cs="Times New Roman"/>
          <w:sz w:val="20"/>
          <w:szCs w:val="20"/>
          <w:lang w:eastAsia="en-US"/>
        </w:rPr>
        <w:t>, является документальным подтверждением факта подписания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уполномоченными представителями Сторон и является надлежащим доказательством подтверждения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p>
    <w:p w:rsidR="00ED6E32" w:rsidRPr="00ED6E32" w:rsidRDefault="00ED6E32" w:rsidP="00ED6E32">
      <w:pPr>
        <w:widowControl w:val="0"/>
        <w:spacing w:after="0" w:line="240" w:lineRule="auto"/>
        <w:rPr>
          <w:rFonts w:ascii="Times New Roman" w:hAnsi="Times New Roman" w:cs="Times New Roman"/>
          <w:sz w:val="20"/>
          <w:szCs w:val="20"/>
        </w:rPr>
      </w:pPr>
      <w:r w:rsidRPr="00ED6E32">
        <w:rPr>
          <w:rFonts w:ascii="Times New Roman" w:hAnsi="Times New Roman" w:cs="Times New Roman"/>
          <w:sz w:val="20"/>
          <w:szCs w:val="20"/>
        </w:rPr>
        <w:br w:type="page"/>
      </w: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b/>
        </w:rPr>
        <w:lastRenderedPageBreak/>
        <w:t>Приложение №6</w:t>
      </w:r>
    </w:p>
    <w:p w:rsidR="00ED6E32" w:rsidRPr="00ED6E32" w:rsidRDefault="00ED6E32" w:rsidP="00ED6E32">
      <w:pPr>
        <w:widowControl w:val="0"/>
        <w:spacing w:after="0" w:line="240" w:lineRule="auto"/>
        <w:jc w:val="both"/>
        <w:rPr>
          <w:rFonts w:ascii="Times New Roman" w:hAnsi="Times New Roman" w:cs="Times New Roman"/>
          <w:sz w:val="20"/>
          <w:szCs w:val="20"/>
        </w:rPr>
      </w:pP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ПОРУЧИТЕЛЬСТВА № 01290121/86061100/SX-2</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от «28» октября 2021 г. (дата формирования)</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p>
    <w:p w:rsidR="00ED6E32" w:rsidRPr="00ED6E32" w:rsidRDefault="00ED6E32" w:rsidP="00ED6E32">
      <w:pPr>
        <w:pStyle w:val="Iiiaeuiue"/>
        <w:widowControl w:val="0"/>
        <w:jc w:val="right"/>
      </w:pPr>
      <w:r w:rsidRPr="00ED6E32">
        <w:t>г. Рязань                                                                                                                                 «15» июля 2022 г. (дата формирования)</w:t>
      </w:r>
      <w:r w:rsidRPr="00ED6E32">
        <w:rPr>
          <w:rStyle w:val="af6"/>
        </w:rPr>
        <w:t xml:space="preserve"> </w:t>
      </w:r>
    </w:p>
    <w:p w:rsidR="00ED6E32" w:rsidRPr="00ED6E32" w:rsidRDefault="00ED6E32" w:rsidP="00ED6E32">
      <w:pPr>
        <w:pStyle w:val="Iiiaeuiue"/>
        <w:widowControl w:val="0"/>
        <w:ind w:firstLine="709"/>
        <w:jc w:val="both"/>
      </w:pPr>
    </w:p>
    <w:p w:rsidR="00ED6E32" w:rsidRPr="00ED6E32" w:rsidRDefault="00ED6E32" w:rsidP="00ED6E32">
      <w:pPr>
        <w:pStyle w:val="21"/>
        <w:widowControl w:val="0"/>
        <w:tabs>
          <w:tab w:val="left" w:pos="1080"/>
        </w:tabs>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Публичное акционерное общество «Сбербанк России» (ПАО Сбербанк)</w:t>
      </w:r>
      <w:r w:rsidRPr="00ED6E32">
        <w:rPr>
          <w:rFonts w:ascii="Times New Roman" w:hAnsi="Times New Roman" w:cs="Times New Roman"/>
          <w:b/>
          <w:bCs/>
          <w:sz w:val="20"/>
          <w:szCs w:val="20"/>
        </w:rPr>
        <w:t xml:space="preserve">, именуемое в дальнейшем «Банк», от имени которого действует уполномоченное лицо, с одной стороны, и </w:t>
      </w:r>
    </w:p>
    <w:p w:rsidR="00ED6E32" w:rsidRPr="00ED6E32" w:rsidRDefault="00ED6E32" w:rsidP="00ED6E32">
      <w:pPr>
        <w:pStyle w:val="21"/>
        <w:widowControl w:val="0"/>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АКЦИОНЕРНОЕ ОБЩЕСТВО «РАССВЕТ»</w:t>
      </w:r>
      <w:r w:rsidRPr="00ED6E32">
        <w:rPr>
          <w:rFonts w:ascii="Times New Roman" w:hAnsi="Times New Roman" w:cs="Times New Roman"/>
          <w:b/>
          <w:bCs/>
          <w:i/>
          <w:iCs/>
          <w:sz w:val="20"/>
          <w:szCs w:val="20"/>
        </w:rPr>
        <w:t>,</w:t>
      </w:r>
      <w:r w:rsidRPr="00ED6E32">
        <w:rPr>
          <w:rFonts w:ascii="Times New Roman" w:hAnsi="Times New Roman" w:cs="Times New Roman"/>
          <w:b/>
          <w:bCs/>
          <w:sz w:val="20"/>
          <w:szCs w:val="20"/>
        </w:rPr>
        <w:t xml:space="preserve"> именуемый в дальнейшем «Поручитель», в лице Генерального директора </w:t>
      </w:r>
      <w:r w:rsidRPr="00ED6E32">
        <w:rPr>
          <w:rStyle w:val="FontStyle11"/>
          <w:rFonts w:cs="Times New Roman"/>
          <w:bCs/>
          <w:sz w:val="20"/>
          <w:szCs w:val="20"/>
        </w:rPr>
        <w:t>Сорокина Михаила Юрьевича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действующего на основании Устава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с другой стороны, далее совместно именуемые «Стороны», заключили настоящее Дополнительное соглашение (далее – Дополнительное соглашение) к Договору поручительства </w:t>
      </w:r>
      <w:r w:rsidRPr="00ED6E32">
        <w:rPr>
          <w:rFonts w:ascii="Times New Roman" w:hAnsi="Times New Roman" w:cs="Times New Roman"/>
          <w:b/>
          <w:sz w:val="20"/>
          <w:szCs w:val="20"/>
        </w:rPr>
        <w:t>№ 01290121/86061100/SX-2 от «28» октября 2021 г. (дата формирования)</w:t>
      </w:r>
      <w:r w:rsidRPr="00ED6E32">
        <w:rPr>
          <w:rFonts w:ascii="Times New Roman" w:hAnsi="Times New Roman" w:cs="Times New Roman"/>
          <w:b/>
          <w:bCs/>
          <w:sz w:val="20"/>
          <w:szCs w:val="20"/>
        </w:rPr>
        <w:t>, (далее - Договор) о нижеследующем:</w:t>
      </w:r>
    </w:p>
    <w:p w:rsidR="00ED6E32" w:rsidRPr="00ED6E32" w:rsidRDefault="00ED6E32" w:rsidP="00ED6E32">
      <w:pPr>
        <w:keepNext/>
        <w:widowControl w:val="0"/>
        <w:numPr>
          <w:ilvl w:val="0"/>
          <w:numId w:val="18"/>
        </w:numPr>
        <w:tabs>
          <w:tab w:val="left" w:pos="709"/>
        </w:tabs>
        <w:autoSpaceDE w:val="0"/>
        <w:autoSpaceDN w:val="0"/>
        <w:spacing w:after="0" w:line="240" w:lineRule="auto"/>
        <w:ind w:left="0" w:firstLine="709"/>
        <w:jc w:val="center"/>
        <w:outlineLvl w:val="0"/>
        <w:rPr>
          <w:rFonts w:ascii="Times New Roman" w:hAnsi="Times New Roman" w:cs="Times New Roman"/>
          <w:sz w:val="20"/>
          <w:szCs w:val="20"/>
        </w:rPr>
      </w:pPr>
      <w:r w:rsidRPr="00ED6E32">
        <w:rPr>
          <w:rFonts w:ascii="Times New Roman" w:hAnsi="Times New Roman" w:cs="Times New Roman"/>
          <w:sz w:val="20"/>
          <w:szCs w:val="20"/>
        </w:rPr>
        <w:t>Пункт 1.1. Статьи 1. «ПРЕДМЕТ ДОГОВОРА» Договора изложить в следующей редакции:</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ED6E32">
        <w:rPr>
          <w:rFonts w:ascii="Times New Roman" w:hAnsi="Times New Roman" w:cs="Times New Roman"/>
          <w:sz w:val="20"/>
          <w:szCs w:val="20"/>
        </w:rPr>
        <w:t>Пронский</w:t>
      </w:r>
      <w:proofErr w:type="spellEnd"/>
      <w:r w:rsidRPr="00ED6E32">
        <w:rPr>
          <w:rFonts w:ascii="Times New Roman" w:hAnsi="Times New Roman" w:cs="Times New Roman"/>
          <w:sz w:val="20"/>
          <w:szCs w:val="20"/>
        </w:rPr>
        <w:t xml:space="preserve"> район, с. Октябрьское, ИНН 6211006605, ОГРН 1076214000609, именуемым далее «Должник», всех обязательств по Договору № 01290121/86061100/SX об открытии возобновляемой кредитной линии от 04.10.2021г. (дата формирования), с учетом всех изменений и дополнений по состоянию на 08.06.2022г., именуемому далее «Основной договор», заключенным между Банком (он же Кредитор) и Должником (именуемым также «Заемщик»)».</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Поручитель уведомлен о том, что между Банком и Заемщиком заключено Соглашение, дата формирования которого «08» июня 2022 года к Основному договору, ознакомлен со всеми его условиями и согласен отвечать за исполнение всех обязательств Заемщика по Основному договору полностью с учетом внесенных изменений, указанных в Приложении №1 к Дополнительному соглашению.</w:t>
      </w:r>
    </w:p>
    <w:p w:rsidR="00ED6E32" w:rsidRPr="00ED6E32" w:rsidRDefault="00ED6E32" w:rsidP="00ED6E32">
      <w:pPr>
        <w:pStyle w:val="ac"/>
        <w:widowControl w:val="0"/>
        <w:tabs>
          <w:tab w:val="left" w:pos="360"/>
        </w:tabs>
        <w:spacing w:after="0" w:line="240" w:lineRule="auto"/>
        <w:ind w:left="709"/>
        <w:contextualSpacing w:val="0"/>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Пункт 1.3.10 Договора читать в следующей редакции: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«1.3.10. В каждом из случаев/при неисполнении Заемщиком каждого из обязательств, предусмотренных пунктами Основного договора, указанными в приведенной в настоящем пункте таблице, Заемщик по требованию Кредитора в соответствии с п. 7.1.13 Основного договора уплачивает Кредитору неустойку в указанном в данной таблице размере.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969"/>
      </w:tblGrid>
      <w:tr w:rsidR="00ED6E32" w:rsidRPr="00ED6E32" w:rsidTr="00ED6E32">
        <w:tc>
          <w:tcPr>
            <w:tcW w:w="6345" w:type="dxa"/>
          </w:tcPr>
          <w:p w:rsidR="00ED6E32" w:rsidRPr="00ED6E32" w:rsidRDefault="00ED6E32" w:rsidP="00ED6E32">
            <w:pPr>
              <w:widowControl w:val="0"/>
              <w:spacing w:after="0" w:line="240" w:lineRule="auto"/>
              <w:jc w:val="center"/>
              <w:rPr>
                <w:rFonts w:ascii="Times New Roman" w:hAnsi="Times New Roman" w:cs="Times New Roman"/>
                <w:sz w:val="20"/>
                <w:szCs w:val="20"/>
              </w:rPr>
            </w:pPr>
            <w:r w:rsidRPr="00ED6E32">
              <w:rPr>
                <w:rFonts w:ascii="Times New Roman" w:hAnsi="Times New Roman" w:cs="Times New Roman"/>
                <w:b/>
                <w:sz w:val="20"/>
                <w:szCs w:val="20"/>
              </w:rPr>
              <w:t>Номер пункта Основного договора</w:t>
            </w:r>
          </w:p>
        </w:tc>
        <w:tc>
          <w:tcPr>
            <w:tcW w:w="3969" w:type="dxa"/>
          </w:tcPr>
          <w:p w:rsidR="00ED6E32" w:rsidRPr="00ED6E32" w:rsidRDefault="00ED6E32" w:rsidP="00ED6E32">
            <w:pPr>
              <w:widowControl w:val="0"/>
              <w:spacing w:after="0" w:line="240" w:lineRule="auto"/>
              <w:jc w:val="center"/>
              <w:rPr>
                <w:rFonts w:ascii="Times New Roman" w:hAnsi="Times New Roman" w:cs="Times New Roman"/>
                <w:b/>
                <w:sz w:val="20"/>
                <w:szCs w:val="20"/>
              </w:rPr>
            </w:pPr>
            <w:r w:rsidRPr="00ED6E32">
              <w:rPr>
                <w:rFonts w:ascii="Times New Roman" w:hAnsi="Times New Roman" w:cs="Times New Roman"/>
                <w:b/>
                <w:sz w:val="20"/>
                <w:szCs w:val="20"/>
              </w:rPr>
              <w:t>Размер неустойки</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 xml:space="preserve">8.2.4 (кроме случаев предоставления документов и информации в соответствии с условиями указанного пункта Основного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i/>
                <w:sz w:val="20"/>
                <w:szCs w:val="20"/>
                <w:u w:val="single"/>
              </w:rPr>
              <w:t>www.sberbank.ru</w:t>
            </w:r>
            <w:r w:rsidRPr="00ED6E32">
              <w:rPr>
                <w:rFonts w:ascii="Times New Roman" w:hAnsi="Times New Roman" w:cs="Times New Roman"/>
                <w:i/>
                <w:sz w:val="20"/>
                <w:szCs w:val="20"/>
              </w:rPr>
              <w:t xml:space="preserve"> в разделе «Корпоративным клиентам»), 8.2.5, 8.2.6, 8.2.7, 8.2.8, 8.2.12, 8.2.13, 8.2.14, 8.2.15, 8.2.19, 8.2.20, 8.2.21, 8.2.22, 8.2.23, 8.2.24, 8.2.25, 8.2.26, 8.2.27, 8.2.38, 8.2.39, 8.2.40, 8.3, 8.4, 10.1, 10.2 </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8.2.17</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8.2.11, 8.2.28, 8.2.29, 8.2.30, 8.2.31, 8.2.32, 8.2.33, 8.2.34, 8.2.35, 8.2.36, 8.2.37, 8.2.41, 8.2.42, 8.2.43, 8.2.44, 8.2.45,</w:t>
            </w:r>
            <w:r w:rsidRPr="00ED6E32">
              <w:rPr>
                <w:rFonts w:ascii="Times New Roman" w:hAnsi="Times New Roman" w:cs="Times New Roman"/>
                <w:sz w:val="20"/>
                <w:szCs w:val="20"/>
              </w:rPr>
              <w:t xml:space="preserve"> </w:t>
            </w:r>
            <w:r w:rsidRPr="00ED6E32">
              <w:rPr>
                <w:rFonts w:ascii="Times New Roman" w:hAnsi="Times New Roman" w:cs="Times New Roman"/>
                <w:i/>
                <w:sz w:val="20"/>
                <w:szCs w:val="20"/>
              </w:rPr>
              <w:t>обязательства, по которым Заемщику предоставляется отсрочка выполнения в соответствии с п. 9.2 Основного договора</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1 (Один) процент 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bl>
    <w:p w:rsidR="00ED6E32" w:rsidRPr="00ED6E32" w:rsidRDefault="00ED6E32" w:rsidP="00ED6E32">
      <w:pPr>
        <w:pStyle w:val="33"/>
        <w:widowControl w:val="0"/>
        <w:spacing w:after="0"/>
        <w:ind w:firstLine="709"/>
        <w:jc w:val="both"/>
        <w:rPr>
          <w:sz w:val="20"/>
          <w:szCs w:val="20"/>
        </w:rPr>
      </w:pPr>
      <w:r w:rsidRPr="00ED6E32">
        <w:rPr>
          <w:sz w:val="20"/>
          <w:szCs w:val="20"/>
        </w:rPr>
        <w:lastRenderedPageBreak/>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w:t>
      </w:r>
    </w:p>
    <w:p w:rsidR="00ED6E32" w:rsidRPr="00ED6E32" w:rsidRDefault="00ED6E32" w:rsidP="00ED6E32">
      <w:pPr>
        <w:widowControl w:val="0"/>
        <w:tabs>
          <w:tab w:val="left" w:pos="851"/>
        </w:tabs>
        <w:spacing w:after="0" w:line="240" w:lineRule="auto"/>
        <w:ind w:firstLine="709"/>
        <w:jc w:val="both"/>
        <w:rPr>
          <w:rFonts w:ascii="Times New Roman" w:hAnsi="Times New Roman" w:cs="Times New Roman"/>
          <w:noProof/>
          <w:sz w:val="20"/>
          <w:szCs w:val="20"/>
        </w:rPr>
      </w:pPr>
      <w:r w:rsidRPr="00ED6E32">
        <w:rPr>
          <w:rFonts w:ascii="Times New Roman" w:hAnsi="Times New Roman" w:cs="Times New Roman"/>
          <w:noProof/>
          <w:sz w:val="20"/>
          <w:szCs w:val="20"/>
        </w:rPr>
        <w:t xml:space="preserve">4. </w:t>
      </w:r>
      <w:r w:rsidRPr="00ED6E32">
        <w:rPr>
          <w:rFonts w:ascii="Times New Roman" w:hAnsi="Times New Roman" w:cs="Times New Roman"/>
          <w:sz w:val="20"/>
          <w:szCs w:val="20"/>
        </w:rPr>
        <w:t>Приложение №1 к настоящему Дополнительному соглашению является его неотъемлемой частью.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5.</w:t>
      </w:r>
      <w:r w:rsidRPr="00ED6E32">
        <w:rPr>
          <w:rFonts w:ascii="Times New Roman" w:hAnsi="Times New Roman" w:cs="Times New Roman"/>
          <w:sz w:val="20"/>
          <w:szCs w:val="20"/>
        </w:rPr>
        <w:t xml:space="preserve"> Настоящее Дополнительное соглашение является неотъемлемой частью Договора.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6.</w:t>
      </w:r>
      <w:r w:rsidRPr="00ED6E32">
        <w:rPr>
          <w:rFonts w:ascii="Times New Roman" w:hAnsi="Times New Roman" w:cs="Times New Roman"/>
          <w:sz w:val="20"/>
          <w:szCs w:val="20"/>
        </w:rPr>
        <w:t xml:space="preserve"> Остальные условия Договора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7.</w:t>
      </w:r>
      <w:r w:rsidRPr="00ED6E32">
        <w:rPr>
          <w:rFonts w:ascii="Times New Roman" w:hAnsi="Times New Roman" w:cs="Times New Roman"/>
          <w:sz w:val="20"/>
          <w:szCs w:val="20"/>
        </w:rPr>
        <w:t xml:space="preserve"> Настоящее Дополнительное соглашение оформлено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Дополнительного соглашения является надлежащим доказательством. </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Дополнительное соглашение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Банка,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соглашения является дата его подписания последней из Сторон.</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Дополнительном соглашении, является документальным подтверждением факта подписания Дополнительного соглашения уполномоченными представителями Сторон и является надлежащим доказательством подтверждения заключения Дополнительного соглашения.</w:t>
      </w:r>
    </w:p>
    <w:p w:rsidR="00ED6E32" w:rsidRPr="00ED6E32" w:rsidRDefault="00ED6E32" w:rsidP="00ED6E32">
      <w:pPr>
        <w:widowControl w:val="0"/>
        <w:spacing w:after="0" w:line="240" w:lineRule="auto"/>
        <w:ind w:firstLine="709"/>
        <w:jc w:val="both"/>
        <w:rPr>
          <w:rFonts w:ascii="Times New Roman" w:hAnsi="Times New Roman" w:cs="Times New Roman"/>
          <w:b/>
          <w:bCs/>
          <w:sz w:val="20"/>
          <w:szCs w:val="20"/>
        </w:rPr>
      </w:pPr>
    </w:p>
    <w:p w:rsidR="00ED6E32" w:rsidRPr="00ED6E32" w:rsidRDefault="00ED6E32" w:rsidP="00ED6E32">
      <w:pPr>
        <w:widowControl w:val="0"/>
        <w:tabs>
          <w:tab w:val="left" w:pos="851"/>
        </w:tabs>
        <w:spacing w:after="0" w:line="240" w:lineRule="auto"/>
        <w:jc w:val="right"/>
        <w:rPr>
          <w:rFonts w:ascii="Times New Roman" w:hAnsi="Times New Roman" w:cs="Times New Roman"/>
          <w:b/>
          <w:sz w:val="20"/>
          <w:szCs w:val="20"/>
        </w:rPr>
      </w:pPr>
      <w:r w:rsidRPr="00ED6E32">
        <w:rPr>
          <w:rFonts w:ascii="Times New Roman" w:hAnsi="Times New Roman" w:cs="Times New Roman"/>
          <w:b/>
          <w:sz w:val="20"/>
          <w:szCs w:val="20"/>
        </w:rPr>
        <w:t>Приложение №1 к Дополнительному соглашению от «15» июля</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2022г.</w:t>
      </w:r>
      <w:r w:rsidRPr="00ED6E32">
        <w:rPr>
          <w:rFonts w:ascii="Times New Roman" w:hAnsi="Times New Roman" w:cs="Times New Roman"/>
          <w:sz w:val="20"/>
          <w:szCs w:val="20"/>
        </w:rPr>
        <w:t xml:space="preserve"> </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sz w:val="20"/>
          <w:szCs w:val="20"/>
        </w:rPr>
        <w:t xml:space="preserve">к Договору поручительства </w:t>
      </w:r>
      <w:r w:rsidRPr="00ED6E32">
        <w:rPr>
          <w:rFonts w:ascii="Times New Roman" w:hAnsi="Times New Roman" w:cs="Times New Roman"/>
          <w:b/>
          <w:bCs/>
          <w:sz w:val="20"/>
          <w:szCs w:val="20"/>
        </w:rPr>
        <w:t>№ 01290121/86061100/SX-2</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bCs/>
          <w:sz w:val="20"/>
          <w:szCs w:val="20"/>
        </w:rPr>
        <w:t>от «28» октября 2021 г. (дата формирования)</w:t>
      </w:r>
    </w:p>
    <w:p w:rsidR="00ED6E32" w:rsidRPr="00ED6E32" w:rsidRDefault="00ED6E32" w:rsidP="00ED6E32">
      <w:pPr>
        <w:widowControl w:val="0"/>
        <w:tabs>
          <w:tab w:val="left" w:pos="851"/>
        </w:tabs>
        <w:spacing w:after="0" w:line="240" w:lineRule="auto"/>
        <w:jc w:val="right"/>
        <w:rPr>
          <w:rFonts w:ascii="Times New Roman" w:hAnsi="Times New Roman" w:cs="Times New Roman"/>
          <w:sz w:val="20"/>
          <w:szCs w:val="20"/>
        </w:rPr>
      </w:pP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Дополнительное соглашение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 01290121/86061100/SX</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об открытии возобновляемой кредитной линии от 04.10.2021г. (дата формирования)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Iiiaeuiue"/>
        <w:widowControl w:val="0"/>
        <w:ind w:left="709"/>
      </w:pPr>
      <w:r w:rsidRPr="00ED6E32">
        <w:t>г. Рязань</w:t>
      </w:r>
      <w:r w:rsidRPr="00ED6E32">
        <w:tab/>
      </w:r>
      <w:r w:rsidRPr="00ED6E32">
        <w:tab/>
      </w:r>
      <w:r w:rsidRPr="00ED6E32">
        <w:tab/>
      </w:r>
      <w:r w:rsidRPr="00ED6E32">
        <w:tab/>
      </w:r>
      <w:r w:rsidRPr="00ED6E32">
        <w:tab/>
      </w:r>
      <w:r w:rsidRPr="00ED6E32">
        <w:tab/>
      </w:r>
      <w:r w:rsidRPr="00ED6E32">
        <w:tab/>
        <w:t xml:space="preserve">                         08.06.2022г. </w:t>
      </w:r>
    </w:p>
    <w:p w:rsidR="00ED6E32" w:rsidRPr="00ED6E32" w:rsidRDefault="00ED6E32" w:rsidP="00ED6E32">
      <w:pPr>
        <w:pStyle w:val="Iiiaeuiue"/>
        <w:widowControl w:val="0"/>
        <w:ind w:left="709"/>
      </w:pPr>
      <w:r w:rsidRPr="00ED6E32">
        <w:tab/>
      </w:r>
      <w:r w:rsidRPr="00ED6E32">
        <w:tab/>
      </w:r>
      <w:r w:rsidRPr="00ED6E32">
        <w:tab/>
      </w:r>
      <w:r w:rsidRPr="00ED6E32">
        <w:tab/>
      </w:r>
      <w:r w:rsidRPr="00ED6E32">
        <w:tab/>
      </w:r>
      <w:r w:rsidRPr="00ED6E32">
        <w:tab/>
      </w:r>
      <w:r w:rsidRPr="00ED6E32">
        <w:tab/>
      </w:r>
      <w:r w:rsidRPr="00ED6E32">
        <w:tab/>
      </w:r>
      <w:r w:rsidRPr="00ED6E32">
        <w:tab/>
        <w:t xml:space="preserve">         (дата формирования)</w:t>
      </w:r>
      <w:r w:rsidRPr="00ED6E32">
        <w:rPr>
          <w:b/>
          <w:bCs/>
        </w:rPr>
        <w:t xml:space="preserve">                                                                                                                                        </w:t>
      </w:r>
      <w:r w:rsidRPr="00ED6E32">
        <w:rPr>
          <w:b/>
          <w:bCs/>
          <w:i/>
        </w:rPr>
        <w:t xml:space="preserve">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Публичное акционерное общество «Сбербанк России»</w:t>
      </w:r>
      <w:r w:rsidRPr="00ED6E32">
        <w:rPr>
          <w:rFonts w:ascii="Times New Roman" w:hAnsi="Times New Roman" w:cs="Times New Roman"/>
          <w:sz w:val="20"/>
          <w:szCs w:val="20"/>
        </w:rPr>
        <w:t>, именуемое в дальнейшем «Кредитор», от имени которого действует уполномоченное лицо, с одной стороны, и</w:t>
      </w: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Акционерное общество «Октябрьское»</w:t>
      </w:r>
      <w:r w:rsidRPr="00ED6E32">
        <w:rPr>
          <w:rFonts w:ascii="Times New Roman" w:hAnsi="Times New Roman" w:cs="Times New Roman"/>
          <w:sz w:val="20"/>
          <w:szCs w:val="20"/>
        </w:rPr>
        <w:t xml:space="preserve">, именуемое в дальнейшем «Заёмщик», в лице Генерального директора </w:t>
      </w:r>
      <w:proofErr w:type="spellStart"/>
      <w:r w:rsidRPr="00ED6E32">
        <w:rPr>
          <w:rFonts w:ascii="Times New Roman" w:hAnsi="Times New Roman" w:cs="Times New Roman"/>
          <w:sz w:val="20"/>
          <w:szCs w:val="20"/>
        </w:rPr>
        <w:t>Цунаева</w:t>
      </w:r>
      <w:proofErr w:type="spellEnd"/>
      <w:r w:rsidRPr="00ED6E32">
        <w:rPr>
          <w:rFonts w:ascii="Times New Roman" w:hAnsi="Times New Roman" w:cs="Times New Roman"/>
          <w:sz w:val="20"/>
          <w:szCs w:val="20"/>
        </w:rPr>
        <w:t xml:space="preserve"> Александра Ивановича, действующего на основании Устава, с другой стороны, далее совместно именуемые «Стороны», заключили настоящее Дополнительное соглашение (именуемое далее Дополнительное соглашение) к Договору № 01290121/86061100/SX об открытии возобновляемой кредитной линии от 04.10.2021г. с учетом</w:t>
      </w:r>
      <w:r w:rsidRPr="00ED6E32">
        <w:rPr>
          <w:rFonts w:ascii="Times New Roman" w:hAnsi="Times New Roman" w:cs="Times New Roman"/>
          <w:spacing w:val="-6"/>
          <w:sz w:val="20"/>
          <w:szCs w:val="20"/>
        </w:rPr>
        <w:t xml:space="preserve"> ранее заключенных Дополнительных соглашений по состоянию на 08.06.2022 г.</w:t>
      </w:r>
      <w:r w:rsidRPr="00ED6E32">
        <w:rPr>
          <w:rFonts w:ascii="Times New Roman" w:hAnsi="Times New Roman" w:cs="Times New Roman"/>
          <w:sz w:val="20"/>
          <w:szCs w:val="20"/>
        </w:rPr>
        <w:t xml:space="preserve"> (дата формирования) (именуемому в дальнейшем Договор) о нижеследующем:</w:t>
      </w:r>
    </w:p>
    <w:p w:rsidR="00ED6E32" w:rsidRPr="00ED6E32" w:rsidRDefault="00ED6E32" w:rsidP="00ED6E32">
      <w:pPr>
        <w:pStyle w:val="1"/>
        <w:keepNext w:val="0"/>
        <w:keepLines w:val="0"/>
        <w:widowControl w:val="0"/>
        <w:spacing w:before="0" w:line="240" w:lineRule="auto"/>
        <w:rPr>
          <w:rFonts w:ascii="Times New Roman" w:hAnsi="Times New Roman" w:cs="Times New Roman"/>
          <w:sz w:val="20"/>
          <w:szCs w:val="20"/>
        </w:rPr>
      </w:pPr>
      <w:r w:rsidRPr="00ED6E32">
        <w:rPr>
          <w:rFonts w:ascii="Times New Roman" w:hAnsi="Times New Roman" w:cs="Times New Roman"/>
          <w:sz w:val="20"/>
          <w:szCs w:val="20"/>
        </w:rPr>
        <w:t xml:space="preserve">Предмет Дополнительного соглашения </w:t>
      </w:r>
    </w:p>
    <w:p w:rsidR="00ED6E32" w:rsidRPr="00ED6E32" w:rsidRDefault="00ED6E32" w:rsidP="00ED6E32">
      <w:pPr>
        <w:widowControl w:val="0"/>
        <w:spacing w:after="0" w:line="240" w:lineRule="auto"/>
        <w:rPr>
          <w:rFonts w:ascii="Times New Roman" w:hAnsi="Times New Roman" w:cs="Times New Roman"/>
          <w:sz w:val="20"/>
          <w:szCs w:val="20"/>
        </w:rPr>
      </w:pPr>
    </w:p>
    <w:p w:rsidR="00ED6E32" w:rsidRPr="00ED6E32" w:rsidRDefault="00ED6E32" w:rsidP="00ED6E32">
      <w:pPr>
        <w:widowControl w:val="0"/>
        <w:numPr>
          <w:ilvl w:val="0"/>
          <w:numId w:val="20"/>
        </w:numPr>
        <w:spacing w:after="0" w:line="240" w:lineRule="auto"/>
        <w:rPr>
          <w:rFonts w:ascii="Times New Roman" w:hAnsi="Times New Roman" w:cs="Times New Roman"/>
          <w:sz w:val="20"/>
          <w:szCs w:val="20"/>
        </w:rPr>
      </w:pPr>
      <w:r w:rsidRPr="00ED6E32">
        <w:rPr>
          <w:rFonts w:ascii="Times New Roman" w:hAnsi="Times New Roman" w:cs="Times New Roman"/>
          <w:sz w:val="20"/>
          <w:szCs w:val="20"/>
        </w:rPr>
        <w:t>Подпункт 7.1.7.10 Договора изложить в следующей редакции: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«7.1.7.10. 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sz w:val="20"/>
          <w:szCs w:val="20"/>
          <w:u w:val="single"/>
        </w:rPr>
        <w:t>www.sberbank.ru</w:t>
      </w:r>
      <w:r w:rsidRPr="00ED6E32">
        <w:rPr>
          <w:rFonts w:ascii="Times New Roman" w:hAnsi="Times New Roman" w:cs="Times New Roman"/>
          <w:sz w:val="20"/>
          <w:szCs w:val="20"/>
        </w:rPr>
        <w:t xml:space="preserve"> в разделе «Корпоративным клиентам»), 8.2.5, 8.2.6, 8.2.7, 8.2.8, 8.2.11, 8.2.12, 8.2.13, 8.2.14, 8.2.15, 8.2.16, 8.2.17, 8.2.19, 8.2.20, 8.2.21, 8.2.22, 8.2.23, 8.2.24, 8.2.25, 8.2.26, 8.2.27, 8.2.28, 8.2.29, 8.2.30, 8.2.31, 8.2.32, 8.2.33, 8.2.34, 8.2.35, 8.2.36, 8.2.37, 8.2.38, 8.2.39, 8.2.40, 8.2.41, 8.2.42, 8.2.43, 8.2.44, 8.2.45, 8.3, 8.4, 10.1, 10.2, и/или обязательств, по которым Заемщику предоставляется отсрочка выполнения в соответствии с п. 9.2 Договора.»</w:t>
      </w: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7.1.13 Договора изложить в следующей редакции:</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z w:val="20"/>
          <w:szCs w:val="20"/>
        </w:rPr>
        <w:t xml:space="preserve">«7.1.13. По своему усмотрению воспользоваться правом, предусмотренным п. 7.1.7 Договора и/или потребовать от Заемщика уплаты неустойки, предусмотренной п. 11.5 Договора в каждом из случаев/при неисполнении каждого из обязательств, указанных в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www.sberbank.ru в разделе «Корпоративным клиентам»), 8.2.5, 8.2.6, 8.2.7, 8.2.8, 8.2.11, 8.2.12, 8.2.13, 8.2.14, 8.2.15, 8.2.17, 8.2.19, 8.2.20, 8.2.21, 8.2.22, 8.2.23, 8.2.24, 8.2.25, 8.2.26, 8.2.27, 8.2.28, 8.2.29, 8.2.30, 8.2.31, 8.2.32, 8.2.33, 8.2.34, 8.2.35, 8.2.36, 8.2.37, 8.2.38, 8.2.39, 8.2.40, 8.2.41, 8.2.42, 8.2.43, 8.2.44, 8.2.45, 8.3, 8.4, 10.1, 10.2, и/или обязательств, по которым Заемщику предоставляется отсрочка выполнения в соответствии с п. 9.2 Договора.»</w:t>
      </w: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Статью 8. «Обязанности и права Заемщика» дополнить пунктами следующего содержания:</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«8.2.44.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lastRenderedPageBreak/>
              <w:t>62:17:0020112:48</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принадлежащих ООО "Новая жизнь", обеспечить предоставление Кредитору правоустанавливающих и </w:t>
      </w:r>
      <w:proofErr w:type="spellStart"/>
      <w:r w:rsidRPr="00ED6E32">
        <w:rPr>
          <w:rFonts w:ascii="Times New Roman" w:hAnsi="Times New Roman" w:cs="Times New Roman"/>
          <w:sz w:val="20"/>
          <w:szCs w:val="20"/>
        </w:rPr>
        <w:t>правоподтверждающих</w:t>
      </w:r>
      <w:proofErr w:type="spellEnd"/>
      <w:r w:rsidRPr="00ED6E32">
        <w:rPr>
          <w:rFonts w:ascii="Times New Roman" w:hAnsi="Times New Roman" w:cs="Times New Roman"/>
          <w:sz w:val="20"/>
          <w:szCs w:val="20"/>
        </w:rPr>
        <w:t xml:space="preserve"> документов.</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8.2.45. Обязательство Заемщика не позднее 90 (Девяносто)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обеспечить внесение соответствующих изменений в кредитно-обеспечительную документацию.». </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11.5 Договора изложить в следующей редакции:</w:t>
      </w:r>
    </w:p>
    <w:p w:rsidR="00ED6E32" w:rsidRPr="00ED6E32" w:rsidRDefault="00ED6E32" w:rsidP="00ED6E32">
      <w:pPr>
        <w:pStyle w:val="33"/>
        <w:widowControl w:val="0"/>
        <w:spacing w:after="0"/>
        <w:ind w:firstLine="709"/>
        <w:jc w:val="both"/>
        <w:rPr>
          <w:sz w:val="20"/>
          <w:szCs w:val="20"/>
        </w:rPr>
      </w:pPr>
      <w:r w:rsidRPr="00ED6E32">
        <w:rPr>
          <w:sz w:val="20"/>
          <w:szCs w:val="20"/>
        </w:rPr>
        <w:t>«11.5.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260"/>
      </w:tblGrid>
      <w:tr w:rsidR="00ED6E32" w:rsidRPr="00ED6E32" w:rsidTr="00ED6E32">
        <w:tc>
          <w:tcPr>
            <w:tcW w:w="6771"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spacing w:after="0" w:line="240" w:lineRule="auto"/>
              <w:jc w:val="center"/>
              <w:rPr>
                <w:rFonts w:ascii="Times New Roman" w:hAnsi="Times New Roman" w:cs="Times New Roman"/>
                <w:sz w:val="20"/>
                <w:szCs w:val="20"/>
              </w:rPr>
            </w:pPr>
            <w:r w:rsidRPr="00ED6E32">
              <w:rPr>
                <w:rFonts w:ascii="Times New Roman" w:hAnsi="Times New Roman" w:cs="Times New Roman"/>
                <w:b/>
                <w:sz w:val="20"/>
                <w:szCs w:val="20"/>
              </w:rPr>
              <w:t>Номер пункта Договора</w:t>
            </w:r>
          </w:p>
        </w:tc>
        <w:tc>
          <w:tcPr>
            <w:tcW w:w="3260"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spacing w:after="0" w:line="240" w:lineRule="auto"/>
              <w:jc w:val="center"/>
              <w:rPr>
                <w:rFonts w:ascii="Times New Roman" w:hAnsi="Times New Roman" w:cs="Times New Roman"/>
                <w:b/>
                <w:sz w:val="20"/>
                <w:szCs w:val="20"/>
              </w:rPr>
            </w:pPr>
            <w:r w:rsidRPr="00ED6E32">
              <w:rPr>
                <w:rFonts w:ascii="Times New Roman" w:hAnsi="Times New Roman" w:cs="Times New Roman"/>
                <w:b/>
                <w:sz w:val="20"/>
                <w:szCs w:val="20"/>
              </w:rPr>
              <w:t>Размер неустойки</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 xml:space="preserve">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i/>
                <w:sz w:val="20"/>
                <w:szCs w:val="20"/>
                <w:u w:val="single"/>
              </w:rPr>
              <w:t>www.sberbank.ru</w:t>
            </w:r>
            <w:r w:rsidRPr="00ED6E32">
              <w:rPr>
                <w:rFonts w:ascii="Times New Roman" w:hAnsi="Times New Roman" w:cs="Times New Roman"/>
                <w:i/>
                <w:sz w:val="20"/>
                <w:szCs w:val="20"/>
              </w:rPr>
              <w:t xml:space="preserve"> в разделе «Корпоративным клиентам»), 8.2.5, 8.2.6, 8.2.7, 8.2.8, 8.2.12, 8.2.13, 8.2.14, 8.2.15, 8.2.19, 8.2.20, 8.2.21, 8.2.22, 8.2.23, 8.2.24, 8.2.25, 8.2.26, 8.2.27, 8.2.38, 8.2.39, 8.2.40, 8.3, 8.4, 10.1, 10.2 </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8.2.17</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8.2.11, 8.2.28, 8.2.29, 8.2.30, 8.2.31, 8.2.32, 8.2.33, 8.2.34, 8.2.35, 8.2.36, 8.2.37, 8.2.41, 8.2.42, 8.2.43, 8.2.44, 8.2.45,</w:t>
            </w:r>
            <w:r w:rsidRPr="00ED6E32">
              <w:rPr>
                <w:rFonts w:ascii="Times New Roman" w:hAnsi="Times New Roman" w:cs="Times New Roman"/>
                <w:sz w:val="20"/>
                <w:szCs w:val="20"/>
              </w:rPr>
              <w:t xml:space="preserve"> </w:t>
            </w:r>
            <w:r w:rsidRPr="00ED6E32">
              <w:rPr>
                <w:rFonts w:ascii="Times New Roman" w:hAnsi="Times New Roman" w:cs="Times New Roman"/>
                <w:i/>
                <w:sz w:val="20"/>
                <w:szCs w:val="20"/>
              </w:rPr>
              <w:t>обязательства, по которым Заемщику предоставляется отсрочка выполнения в соответствии с п. 9.2 Договора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1 (Один) процент 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bl>
    <w:p w:rsidR="00ED6E32" w:rsidRPr="00ED6E32" w:rsidRDefault="00ED6E32" w:rsidP="00ED6E32">
      <w:pPr>
        <w:widowControl w:val="0"/>
        <w:spacing w:after="0" w:line="240" w:lineRule="auto"/>
        <w:ind w:left="-142" w:firstLine="851"/>
        <w:jc w:val="both"/>
        <w:rPr>
          <w:rFonts w:ascii="Times New Roman" w:hAnsi="Times New Roman" w:cs="Times New Roman"/>
          <w:sz w:val="20"/>
          <w:szCs w:val="20"/>
        </w:rPr>
      </w:pPr>
      <w:r w:rsidRPr="00ED6E32">
        <w:rPr>
          <w:rFonts w:ascii="Times New Roman" w:hAnsi="Times New Roman" w:cs="Times New Roman"/>
          <w:sz w:val="20"/>
          <w:szCs w:val="20"/>
        </w:rPr>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5. Настоящее Дополнительное соглашение является неотъемлемой частью Соглашения.</w:t>
      </w:r>
    </w:p>
    <w:p w:rsidR="00ED6E32" w:rsidRPr="00ED6E32" w:rsidRDefault="00ED6E32" w:rsidP="00ED6E32">
      <w:pPr>
        <w:widowControl w:val="0"/>
        <w:tabs>
          <w:tab w:val="left" w:pos="1276"/>
        </w:tabs>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6.  Остальные условия Соглашения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7. Настоящее Дополнительное соглашение (включая приложения к нему) оформлено в виде электронного документа, подписанного усиленными квалифицированными электронными подписями уполномоченных представителей Кредитора и Заемщика,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w:t>
      </w:r>
      <w:r w:rsidRPr="00ED6E32">
        <w:rPr>
          <w:rFonts w:ascii="Times New Roman" w:hAnsi="Times New Roman" w:cs="Times New Roman"/>
          <w:sz w:val="20"/>
          <w:szCs w:val="20"/>
          <w:lang w:eastAsia="en-US"/>
        </w:rPr>
        <w:t>и в случае возникновения споров из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является надлежащим доказательством</w:t>
      </w:r>
      <w:r w:rsidRPr="00ED6E32">
        <w:rPr>
          <w:rFonts w:ascii="Times New Roman" w:hAnsi="Times New Roman" w:cs="Times New Roman"/>
          <w:sz w:val="20"/>
          <w:szCs w:val="20"/>
        </w:rPr>
        <w:t xml:space="preserve">. </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pacing w:val="-10"/>
          <w:sz w:val="20"/>
          <w:szCs w:val="20"/>
        </w:rPr>
        <w:t>Дополнительное соглашение</w:t>
      </w:r>
      <w:r w:rsidRPr="00ED6E32">
        <w:rPr>
          <w:rFonts w:ascii="Times New Roman" w:hAnsi="Times New Roman" w:cs="Times New Roman"/>
          <w:sz w:val="20"/>
          <w:szCs w:val="20"/>
        </w:rPr>
        <w:t xml:space="preserve">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представителя Заемщика,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 xml:space="preserve"> является дата его подписания последней из Сторон.</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r w:rsidRPr="00ED6E32">
        <w:rPr>
          <w:rFonts w:ascii="Times New Roman" w:hAnsi="Times New Roman" w:cs="Times New Roman"/>
          <w:sz w:val="20"/>
          <w:szCs w:val="20"/>
          <w:lang w:eastAsia="en-US"/>
        </w:rPr>
        <w:t xml:space="preserve">Стороны признают, что протокол подписания и передачи документа в электронном виде, содержащий </w:t>
      </w:r>
      <w:r w:rsidRPr="00ED6E32">
        <w:rPr>
          <w:rFonts w:ascii="Times New Roman" w:hAnsi="Times New Roman" w:cs="Times New Roman"/>
          <w:sz w:val="20"/>
          <w:szCs w:val="20"/>
          <w:lang w:eastAsia="en-US"/>
        </w:rPr>
        <w:lastRenderedPageBreak/>
        <w:t xml:space="preserve">информацию о квалифицированных сертификатах </w:t>
      </w:r>
      <w:r w:rsidRPr="00ED6E32">
        <w:rPr>
          <w:rFonts w:ascii="Times New Roman" w:hAnsi="Times New Roman" w:cs="Times New Roman"/>
          <w:sz w:val="20"/>
          <w:szCs w:val="20"/>
        </w:rPr>
        <w:t xml:space="preserve">ключей проверки </w:t>
      </w:r>
      <w:r w:rsidRPr="00ED6E32">
        <w:rPr>
          <w:rFonts w:ascii="Times New Roman" w:hAnsi="Times New Roman" w:cs="Times New Roman"/>
          <w:sz w:val="20"/>
          <w:szCs w:val="20"/>
          <w:lang w:eastAsia="en-US"/>
        </w:rPr>
        <w:t>электронной подписи Сторон на Дополнительном с</w:t>
      </w:r>
      <w:r w:rsidRPr="00ED6E32">
        <w:rPr>
          <w:rFonts w:ascii="Times New Roman" w:hAnsi="Times New Roman" w:cs="Times New Roman"/>
          <w:spacing w:val="-10"/>
          <w:sz w:val="20"/>
          <w:szCs w:val="20"/>
        </w:rPr>
        <w:t>оглашении</w:t>
      </w:r>
      <w:r w:rsidRPr="00ED6E32">
        <w:rPr>
          <w:rFonts w:ascii="Times New Roman" w:hAnsi="Times New Roman" w:cs="Times New Roman"/>
          <w:sz w:val="20"/>
          <w:szCs w:val="20"/>
          <w:lang w:eastAsia="en-US"/>
        </w:rPr>
        <w:t>, является документальным подтверждением факта подписания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уполномоченными представителями Сторон и является надлежащим доказательством подтверждения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w:t>
      </w:r>
    </w:p>
    <w:p w:rsidR="00ED6E32" w:rsidRPr="00ED6E32" w:rsidRDefault="00ED6E32" w:rsidP="00ED6E32">
      <w:pPr>
        <w:pStyle w:val="31"/>
        <w:widowControl w:val="0"/>
        <w:spacing w:after="0" w:line="240" w:lineRule="auto"/>
        <w:ind w:firstLine="567"/>
        <w:rPr>
          <w:rFonts w:ascii="Times New Roman" w:hAnsi="Times New Roman" w:cs="Times New Roman"/>
          <w:bCs/>
          <w:sz w:val="20"/>
          <w:szCs w:val="20"/>
        </w:rPr>
      </w:pPr>
    </w:p>
    <w:p w:rsidR="00ED6E32" w:rsidRPr="00ED6E32" w:rsidRDefault="00ED6E32" w:rsidP="00ED6E32">
      <w:pPr>
        <w:widowControl w:val="0"/>
        <w:spacing w:after="0" w:line="240" w:lineRule="auto"/>
        <w:jc w:val="center"/>
        <w:rPr>
          <w:rFonts w:ascii="Times New Roman" w:hAnsi="Times New Roman" w:cs="Times New Roman"/>
          <w:sz w:val="20"/>
          <w:szCs w:val="20"/>
          <w:lang w:eastAsia="en-US"/>
        </w:rPr>
      </w:pPr>
    </w:p>
    <w:p w:rsidR="00ED6E32" w:rsidRPr="00ED6E32" w:rsidRDefault="00ED6E32" w:rsidP="00ED6E32">
      <w:pPr>
        <w:widowControl w:val="0"/>
        <w:spacing w:after="0" w:line="240" w:lineRule="auto"/>
        <w:rPr>
          <w:rFonts w:ascii="Times New Roman" w:hAnsi="Times New Roman" w:cs="Times New Roman"/>
          <w:sz w:val="20"/>
          <w:szCs w:val="20"/>
        </w:rPr>
      </w:pPr>
      <w:r w:rsidRPr="00ED6E32">
        <w:rPr>
          <w:rFonts w:ascii="Times New Roman" w:hAnsi="Times New Roman" w:cs="Times New Roman"/>
          <w:sz w:val="20"/>
          <w:szCs w:val="20"/>
        </w:rPr>
        <w:br w:type="page"/>
      </w: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b/>
        </w:rPr>
        <w:lastRenderedPageBreak/>
        <w:t>Приложение №7</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Дополнительное соглашение</w:t>
      </w:r>
    </w:p>
    <w:p w:rsidR="00ED6E32" w:rsidRPr="00ED6E32" w:rsidRDefault="00ED6E32" w:rsidP="00ED6E32">
      <w:pPr>
        <w:widowControl w:val="0"/>
        <w:tabs>
          <w:tab w:val="left" w:pos="426"/>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ПОРУЧИТЕЛЬСТВА № 01290221/86061100/SX-2</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r w:rsidRPr="00ED6E32">
        <w:rPr>
          <w:rFonts w:ascii="Times New Roman" w:hAnsi="Times New Roman" w:cs="Times New Roman"/>
          <w:b/>
          <w:bCs/>
          <w:sz w:val="20"/>
          <w:szCs w:val="20"/>
        </w:rPr>
        <w:t>от «28» октября 2021 г. (дата формирования)</w:t>
      </w:r>
    </w:p>
    <w:p w:rsidR="00ED6E32" w:rsidRPr="00ED6E32" w:rsidRDefault="00ED6E32" w:rsidP="00ED6E32">
      <w:pPr>
        <w:widowControl w:val="0"/>
        <w:tabs>
          <w:tab w:val="left" w:pos="1080"/>
        </w:tabs>
        <w:spacing w:after="0" w:line="240" w:lineRule="auto"/>
        <w:ind w:firstLine="709"/>
        <w:jc w:val="center"/>
        <w:rPr>
          <w:rFonts w:ascii="Times New Roman" w:hAnsi="Times New Roman" w:cs="Times New Roman"/>
          <w:b/>
          <w:bCs/>
          <w:sz w:val="20"/>
          <w:szCs w:val="20"/>
        </w:rPr>
      </w:pPr>
    </w:p>
    <w:p w:rsidR="00ED6E32" w:rsidRPr="00ED6E32" w:rsidRDefault="00ED6E32" w:rsidP="00ED6E32">
      <w:pPr>
        <w:pStyle w:val="Iiiaeuiue"/>
        <w:widowControl w:val="0"/>
        <w:jc w:val="right"/>
      </w:pPr>
      <w:r w:rsidRPr="00ED6E32">
        <w:t>г. Рязань                                                                                                                                 «15» июля 2022 г. (дата формирования)</w:t>
      </w:r>
      <w:r w:rsidRPr="00ED6E32">
        <w:rPr>
          <w:rStyle w:val="af6"/>
        </w:rPr>
        <w:t xml:space="preserve"> </w:t>
      </w:r>
    </w:p>
    <w:p w:rsidR="00ED6E32" w:rsidRPr="00ED6E32" w:rsidRDefault="00ED6E32" w:rsidP="00ED6E32">
      <w:pPr>
        <w:pStyle w:val="Iiiaeuiue"/>
        <w:widowControl w:val="0"/>
        <w:ind w:firstLine="709"/>
        <w:jc w:val="both"/>
      </w:pPr>
    </w:p>
    <w:p w:rsidR="00ED6E32" w:rsidRPr="00ED6E32" w:rsidRDefault="00ED6E32" w:rsidP="00ED6E32">
      <w:pPr>
        <w:pStyle w:val="21"/>
        <w:widowControl w:val="0"/>
        <w:tabs>
          <w:tab w:val="left" w:pos="1080"/>
        </w:tabs>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Публичное акционерное общество «Сбербанк России» (ПАО Сбербанк)</w:t>
      </w:r>
      <w:r w:rsidRPr="00ED6E32">
        <w:rPr>
          <w:rFonts w:ascii="Times New Roman" w:hAnsi="Times New Roman" w:cs="Times New Roman"/>
          <w:b/>
          <w:bCs/>
          <w:sz w:val="20"/>
          <w:szCs w:val="20"/>
        </w:rPr>
        <w:t xml:space="preserve">, именуемое в дальнейшем «Банк», от имени которого действует уполномоченное лицо, с одной стороны, и </w:t>
      </w:r>
    </w:p>
    <w:p w:rsidR="00ED6E32" w:rsidRPr="00ED6E32" w:rsidRDefault="00ED6E32" w:rsidP="00ED6E32">
      <w:pPr>
        <w:pStyle w:val="21"/>
        <w:widowControl w:val="0"/>
        <w:spacing w:after="0" w:line="240" w:lineRule="auto"/>
        <w:ind w:firstLine="709"/>
        <w:jc w:val="both"/>
        <w:rPr>
          <w:rFonts w:ascii="Times New Roman" w:hAnsi="Times New Roman" w:cs="Times New Roman"/>
          <w:b/>
          <w:bCs/>
          <w:sz w:val="20"/>
          <w:szCs w:val="20"/>
        </w:rPr>
      </w:pPr>
      <w:r w:rsidRPr="00ED6E32">
        <w:rPr>
          <w:rFonts w:ascii="Times New Roman" w:hAnsi="Times New Roman" w:cs="Times New Roman"/>
          <w:bCs/>
          <w:sz w:val="20"/>
          <w:szCs w:val="20"/>
        </w:rPr>
        <w:t>АКЦИОНЕРНОЕ ОБЩЕСТВО «РАССВЕТ»</w:t>
      </w:r>
      <w:r w:rsidRPr="00ED6E32">
        <w:rPr>
          <w:rFonts w:ascii="Times New Roman" w:hAnsi="Times New Roman" w:cs="Times New Roman"/>
          <w:b/>
          <w:bCs/>
          <w:i/>
          <w:iCs/>
          <w:sz w:val="20"/>
          <w:szCs w:val="20"/>
        </w:rPr>
        <w:t>,</w:t>
      </w:r>
      <w:r w:rsidRPr="00ED6E32">
        <w:rPr>
          <w:rFonts w:ascii="Times New Roman" w:hAnsi="Times New Roman" w:cs="Times New Roman"/>
          <w:b/>
          <w:bCs/>
          <w:sz w:val="20"/>
          <w:szCs w:val="20"/>
        </w:rPr>
        <w:t xml:space="preserve"> именуемый в дальнейшем «Поручитель», в лице Генерального директора </w:t>
      </w:r>
      <w:r w:rsidRPr="00ED6E32">
        <w:rPr>
          <w:rStyle w:val="FontStyle11"/>
          <w:rFonts w:cs="Times New Roman"/>
          <w:bCs/>
          <w:sz w:val="20"/>
          <w:szCs w:val="20"/>
        </w:rPr>
        <w:t>Сорокина Михаила Юрьевича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действующего на основании Устава</w:t>
      </w:r>
      <w:r w:rsidRPr="00ED6E32">
        <w:rPr>
          <w:rFonts w:ascii="Times New Roman" w:hAnsi="Times New Roman" w:cs="Times New Roman"/>
          <w:b/>
          <w:sz w:val="20"/>
          <w:szCs w:val="20"/>
        </w:rPr>
        <w:t>,</w:t>
      </w:r>
      <w:r w:rsidRPr="00ED6E32">
        <w:rPr>
          <w:rFonts w:ascii="Times New Roman" w:hAnsi="Times New Roman" w:cs="Times New Roman"/>
          <w:b/>
          <w:bCs/>
          <w:sz w:val="20"/>
          <w:szCs w:val="20"/>
        </w:rPr>
        <w:t xml:space="preserve"> с другой стороны, далее совместно именуемые «Стороны», заключили настоящее Дополнительное соглашение (далее – Дополнительное соглашение) к Договору поручительства </w:t>
      </w:r>
      <w:r w:rsidRPr="00ED6E32">
        <w:rPr>
          <w:rFonts w:ascii="Times New Roman" w:hAnsi="Times New Roman" w:cs="Times New Roman"/>
          <w:b/>
          <w:sz w:val="20"/>
          <w:szCs w:val="20"/>
        </w:rPr>
        <w:t>№ 01290221/86061100/SX-2 от «28» октября 2021 г. (дата формирования)</w:t>
      </w:r>
      <w:r w:rsidRPr="00ED6E32">
        <w:rPr>
          <w:rFonts w:ascii="Times New Roman" w:hAnsi="Times New Roman" w:cs="Times New Roman"/>
          <w:b/>
          <w:bCs/>
          <w:sz w:val="20"/>
          <w:szCs w:val="20"/>
        </w:rPr>
        <w:t>, (далее - Договор) о нижеследующем:</w:t>
      </w:r>
    </w:p>
    <w:p w:rsidR="00ED6E32" w:rsidRPr="00ED6E32" w:rsidRDefault="00ED6E32" w:rsidP="00ED6E32">
      <w:pPr>
        <w:keepNext/>
        <w:widowControl w:val="0"/>
        <w:numPr>
          <w:ilvl w:val="0"/>
          <w:numId w:val="18"/>
        </w:numPr>
        <w:tabs>
          <w:tab w:val="left" w:pos="709"/>
        </w:tabs>
        <w:autoSpaceDE w:val="0"/>
        <w:autoSpaceDN w:val="0"/>
        <w:spacing w:after="0" w:line="240" w:lineRule="auto"/>
        <w:ind w:left="0" w:firstLine="709"/>
        <w:jc w:val="center"/>
        <w:outlineLvl w:val="0"/>
        <w:rPr>
          <w:rFonts w:ascii="Times New Roman" w:hAnsi="Times New Roman" w:cs="Times New Roman"/>
          <w:sz w:val="20"/>
          <w:szCs w:val="20"/>
        </w:rPr>
      </w:pPr>
      <w:r w:rsidRPr="00ED6E32">
        <w:rPr>
          <w:rFonts w:ascii="Times New Roman" w:hAnsi="Times New Roman" w:cs="Times New Roman"/>
          <w:sz w:val="20"/>
          <w:szCs w:val="20"/>
        </w:rPr>
        <w:t>Пункт 1.1. Статьи 1. «ПРЕДМЕТ ДОГОВОРА» Договора изложить в следующей редакции:</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ED6E32">
        <w:rPr>
          <w:rFonts w:ascii="Times New Roman" w:hAnsi="Times New Roman" w:cs="Times New Roman"/>
          <w:sz w:val="20"/>
          <w:szCs w:val="20"/>
        </w:rPr>
        <w:t>Пронский</w:t>
      </w:r>
      <w:proofErr w:type="spellEnd"/>
      <w:r w:rsidRPr="00ED6E32">
        <w:rPr>
          <w:rFonts w:ascii="Times New Roman" w:hAnsi="Times New Roman" w:cs="Times New Roman"/>
          <w:sz w:val="20"/>
          <w:szCs w:val="20"/>
        </w:rPr>
        <w:t xml:space="preserve"> район, с. Октябрьское, ИНН 6211006605, ОГРН 1076214000609, именуемым далее «Должник», всех обязательств по Договору № 01290121/86061100/SX об открытии возобновляемой кредитной линии от 04.10.2021г. (дата формирования), с учетом всех изменений и дополнений по состоянию на 08.06.2022г., именуемому далее «Основной договор», заключенным между Банком (он же Кредитор) и Должником (именуемым также «Заемщик»)».</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ED6E32" w:rsidRPr="00ED6E32" w:rsidRDefault="00ED6E32" w:rsidP="00ED6E32">
      <w:pPr>
        <w:widowControl w:val="0"/>
        <w:autoSpaceDE w:val="0"/>
        <w:autoSpaceDN w:val="0"/>
        <w:spacing w:after="0" w:line="240" w:lineRule="auto"/>
        <w:ind w:firstLine="709"/>
        <w:jc w:val="both"/>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Поручитель уведомлен о том, что между Банком и Заемщиком заключено Соглашение, дата формирования которого «08» июня 2022 года к Основному договору, ознакомлен со всеми его условиями и согласен отвечать за исполнение всех обязательств Заемщика по Основному договору полностью с учетом внесенных изменений, указанных в Приложении №1 к Дополнительному соглашению.</w:t>
      </w:r>
    </w:p>
    <w:p w:rsidR="00ED6E32" w:rsidRPr="00ED6E32" w:rsidRDefault="00ED6E32" w:rsidP="00ED6E32">
      <w:pPr>
        <w:pStyle w:val="ac"/>
        <w:widowControl w:val="0"/>
        <w:tabs>
          <w:tab w:val="left" w:pos="360"/>
        </w:tabs>
        <w:spacing w:after="0" w:line="240" w:lineRule="auto"/>
        <w:ind w:left="709"/>
        <w:contextualSpacing w:val="0"/>
        <w:rPr>
          <w:rFonts w:ascii="Times New Roman" w:hAnsi="Times New Roman" w:cs="Times New Roman"/>
          <w:sz w:val="20"/>
          <w:szCs w:val="20"/>
        </w:rPr>
      </w:pPr>
    </w:p>
    <w:p w:rsidR="00ED6E32" w:rsidRPr="00ED6E32" w:rsidRDefault="00ED6E32" w:rsidP="00ED6E32">
      <w:pPr>
        <w:pStyle w:val="ac"/>
        <w:keepNext/>
        <w:widowControl w:val="0"/>
        <w:numPr>
          <w:ilvl w:val="0"/>
          <w:numId w:val="18"/>
        </w:numPr>
        <w:tabs>
          <w:tab w:val="left" w:pos="360"/>
        </w:tabs>
        <w:autoSpaceDE w:val="0"/>
        <w:autoSpaceDN w:val="0"/>
        <w:spacing w:after="0" w:line="240" w:lineRule="auto"/>
        <w:ind w:left="0" w:firstLine="709"/>
        <w:contextualSpacing w:val="0"/>
        <w:jc w:val="both"/>
        <w:outlineLvl w:val="0"/>
        <w:rPr>
          <w:rFonts w:ascii="Times New Roman" w:hAnsi="Times New Roman" w:cs="Times New Roman"/>
          <w:sz w:val="20"/>
          <w:szCs w:val="20"/>
        </w:rPr>
      </w:pPr>
      <w:r w:rsidRPr="00ED6E32">
        <w:rPr>
          <w:rFonts w:ascii="Times New Roman" w:hAnsi="Times New Roman" w:cs="Times New Roman"/>
          <w:sz w:val="20"/>
          <w:szCs w:val="20"/>
        </w:rPr>
        <w:t>Пункт 1.3.10 Договора читать в следующей редакции: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«1.3.10. В каждом из случаев/при неисполнении Заемщиком каждого из обязательств, предусмотренных пунктами Основного договора, указанными в приведенной в настоящем пункте таблице, Заемщик по требованию Кредитора в соответствии с п. 7.1.13 Основного договора уплачивает Кредитору неустойку в указанном в данной таблице размере.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969"/>
      </w:tblGrid>
      <w:tr w:rsidR="00ED6E32" w:rsidRPr="00ED6E32" w:rsidTr="00ED6E32">
        <w:tc>
          <w:tcPr>
            <w:tcW w:w="6345" w:type="dxa"/>
          </w:tcPr>
          <w:p w:rsidR="00ED6E32" w:rsidRPr="00ED6E32" w:rsidRDefault="00ED6E32" w:rsidP="00ED6E32">
            <w:pPr>
              <w:widowControl w:val="0"/>
              <w:spacing w:after="0" w:line="240" w:lineRule="auto"/>
              <w:jc w:val="center"/>
              <w:rPr>
                <w:rFonts w:ascii="Times New Roman" w:hAnsi="Times New Roman" w:cs="Times New Roman"/>
                <w:sz w:val="20"/>
                <w:szCs w:val="20"/>
              </w:rPr>
            </w:pPr>
            <w:r w:rsidRPr="00ED6E32">
              <w:rPr>
                <w:rFonts w:ascii="Times New Roman" w:hAnsi="Times New Roman" w:cs="Times New Roman"/>
                <w:b/>
                <w:sz w:val="20"/>
                <w:szCs w:val="20"/>
              </w:rPr>
              <w:t>Номер пункта Основного договора</w:t>
            </w:r>
          </w:p>
        </w:tc>
        <w:tc>
          <w:tcPr>
            <w:tcW w:w="3969" w:type="dxa"/>
          </w:tcPr>
          <w:p w:rsidR="00ED6E32" w:rsidRPr="00ED6E32" w:rsidRDefault="00ED6E32" w:rsidP="00ED6E32">
            <w:pPr>
              <w:widowControl w:val="0"/>
              <w:spacing w:after="0" w:line="240" w:lineRule="auto"/>
              <w:jc w:val="center"/>
              <w:rPr>
                <w:rFonts w:ascii="Times New Roman" w:hAnsi="Times New Roman" w:cs="Times New Roman"/>
                <w:b/>
                <w:sz w:val="20"/>
                <w:szCs w:val="20"/>
              </w:rPr>
            </w:pPr>
            <w:r w:rsidRPr="00ED6E32">
              <w:rPr>
                <w:rFonts w:ascii="Times New Roman" w:hAnsi="Times New Roman" w:cs="Times New Roman"/>
                <w:b/>
                <w:sz w:val="20"/>
                <w:szCs w:val="20"/>
              </w:rPr>
              <w:t>Размер неустойки</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 xml:space="preserve">8.2.4 (кроме случаев предоставления документов и информации в соответствии с условиями указанного пункта Основного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i/>
                <w:sz w:val="20"/>
                <w:szCs w:val="20"/>
                <w:u w:val="single"/>
              </w:rPr>
              <w:t>www.sberbank.ru</w:t>
            </w:r>
            <w:r w:rsidRPr="00ED6E32">
              <w:rPr>
                <w:rFonts w:ascii="Times New Roman" w:hAnsi="Times New Roman" w:cs="Times New Roman"/>
                <w:i/>
                <w:sz w:val="20"/>
                <w:szCs w:val="20"/>
              </w:rPr>
              <w:t xml:space="preserve"> в разделе «Корпоративным клиентам»), 8.2.5, 8.2.6, 8.2.7, 8.2.8, 8.2.12, 8.2.13, 8.2.14, 8.2.15, 8.2.19, 8.2.20, 8.2.21, 8.2.22, 8.2.23, 8.2.24, 8.2.25, 8.2.26, 8.2.27, 8.2.38, 8.2.39, 8.2.40, 8.3, 8.4, 10.1, 10.2 </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8.2.17</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r w:rsidR="00ED6E32" w:rsidRPr="00ED6E32" w:rsidTr="00ED6E32">
        <w:tc>
          <w:tcPr>
            <w:tcW w:w="6345"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8.2.11, 8.2.28, 8.2.29, 8.2.30, 8.2.31, 8.2.32, 8.2.33, 8.2.34, 8.2.35, 8.2.36, 8.2.37, 8.2.41, 8.2.42, 8.2.43, 8.2.44, 8.2.45,</w:t>
            </w:r>
            <w:r w:rsidRPr="00ED6E32">
              <w:rPr>
                <w:rFonts w:ascii="Times New Roman" w:hAnsi="Times New Roman" w:cs="Times New Roman"/>
                <w:sz w:val="20"/>
                <w:szCs w:val="20"/>
              </w:rPr>
              <w:t xml:space="preserve"> </w:t>
            </w:r>
            <w:r w:rsidRPr="00ED6E32">
              <w:rPr>
                <w:rFonts w:ascii="Times New Roman" w:hAnsi="Times New Roman" w:cs="Times New Roman"/>
                <w:i/>
                <w:sz w:val="20"/>
                <w:szCs w:val="20"/>
              </w:rPr>
              <w:t>обязательства, по которым Заемщику предоставляется отсрочка выполнения в соответствии с п. 9.2 Основного договора</w:t>
            </w:r>
          </w:p>
        </w:tc>
        <w:tc>
          <w:tcPr>
            <w:tcW w:w="3969" w:type="dxa"/>
            <w:vAlign w:val="center"/>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1 (Один) процент 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Основному 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bl>
    <w:p w:rsidR="00ED6E32" w:rsidRPr="00ED6E32" w:rsidRDefault="00ED6E32" w:rsidP="00ED6E32">
      <w:pPr>
        <w:pStyle w:val="33"/>
        <w:widowControl w:val="0"/>
        <w:spacing w:after="0"/>
        <w:ind w:firstLine="709"/>
        <w:jc w:val="both"/>
        <w:rPr>
          <w:sz w:val="20"/>
          <w:szCs w:val="20"/>
        </w:rPr>
      </w:pPr>
      <w:r w:rsidRPr="00ED6E32">
        <w:rPr>
          <w:sz w:val="20"/>
          <w:szCs w:val="20"/>
        </w:rPr>
        <w:t xml:space="preserve">Неустойка подлежит уплате в течение 10 (Десять) рабочих дней с даты доставки Заемщику соответствующего </w:t>
      </w:r>
      <w:r w:rsidRPr="00ED6E32">
        <w:rPr>
          <w:sz w:val="20"/>
          <w:szCs w:val="20"/>
        </w:rPr>
        <w:lastRenderedPageBreak/>
        <w:t>извещения Кредитора об уплате неустойки (не включая дату доставки).».</w:t>
      </w:r>
    </w:p>
    <w:p w:rsidR="00ED6E32" w:rsidRPr="00ED6E32" w:rsidRDefault="00ED6E32" w:rsidP="00ED6E32">
      <w:pPr>
        <w:widowControl w:val="0"/>
        <w:tabs>
          <w:tab w:val="left" w:pos="851"/>
        </w:tabs>
        <w:spacing w:after="0" w:line="240" w:lineRule="auto"/>
        <w:ind w:firstLine="709"/>
        <w:jc w:val="both"/>
        <w:rPr>
          <w:rFonts w:ascii="Times New Roman" w:hAnsi="Times New Roman" w:cs="Times New Roman"/>
          <w:noProof/>
          <w:sz w:val="20"/>
          <w:szCs w:val="20"/>
        </w:rPr>
      </w:pPr>
      <w:r w:rsidRPr="00ED6E32">
        <w:rPr>
          <w:rFonts w:ascii="Times New Roman" w:hAnsi="Times New Roman" w:cs="Times New Roman"/>
          <w:noProof/>
          <w:sz w:val="20"/>
          <w:szCs w:val="20"/>
        </w:rPr>
        <w:t xml:space="preserve">4. </w:t>
      </w:r>
      <w:r w:rsidRPr="00ED6E32">
        <w:rPr>
          <w:rFonts w:ascii="Times New Roman" w:hAnsi="Times New Roman" w:cs="Times New Roman"/>
          <w:sz w:val="20"/>
          <w:szCs w:val="20"/>
        </w:rPr>
        <w:t>Приложение №1 к настоящему Дополнительному соглашению является его неотъемлемой частью.</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5.</w:t>
      </w:r>
      <w:r w:rsidRPr="00ED6E32">
        <w:rPr>
          <w:rFonts w:ascii="Times New Roman" w:hAnsi="Times New Roman" w:cs="Times New Roman"/>
          <w:sz w:val="20"/>
          <w:szCs w:val="20"/>
        </w:rPr>
        <w:t xml:space="preserve"> Настоящее Дополнительное соглашение является неотъемлемой частью Договора.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6.</w:t>
      </w:r>
      <w:r w:rsidRPr="00ED6E32">
        <w:rPr>
          <w:rFonts w:ascii="Times New Roman" w:hAnsi="Times New Roman" w:cs="Times New Roman"/>
          <w:sz w:val="20"/>
          <w:szCs w:val="20"/>
        </w:rPr>
        <w:t xml:space="preserve"> Остальные условия Договора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b/>
          <w:sz w:val="20"/>
          <w:szCs w:val="20"/>
        </w:rPr>
        <w:t>7.</w:t>
      </w:r>
      <w:r w:rsidRPr="00ED6E32">
        <w:rPr>
          <w:rFonts w:ascii="Times New Roman" w:hAnsi="Times New Roman" w:cs="Times New Roman"/>
          <w:sz w:val="20"/>
          <w:szCs w:val="20"/>
        </w:rPr>
        <w:t xml:space="preserve"> Настоящее Дополнительное соглашение оформлено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Дополнительного соглашения является надлежащим доказательством. </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Дополнительное соглашение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Банка,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соглашения является дата его подписания последней из Сторон.</w:t>
      </w:r>
    </w:p>
    <w:p w:rsidR="00ED6E32" w:rsidRPr="00ED6E32" w:rsidRDefault="00ED6E32" w:rsidP="00ED6E32">
      <w:pPr>
        <w:widowControl w:val="0"/>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Дополнительном соглашении, является документальным подтверждением факта подписания Дополнительного соглашения уполномоченными представителями Сторон и является надлежащим доказательством подтверждения заключения Дополнительного соглашения.</w:t>
      </w:r>
    </w:p>
    <w:p w:rsidR="00ED6E32" w:rsidRPr="00ED6E32" w:rsidRDefault="00ED6E32" w:rsidP="00ED6E32">
      <w:pPr>
        <w:widowControl w:val="0"/>
        <w:spacing w:after="0" w:line="240" w:lineRule="auto"/>
        <w:ind w:firstLine="709"/>
        <w:jc w:val="both"/>
        <w:rPr>
          <w:rFonts w:ascii="Times New Roman" w:hAnsi="Times New Roman" w:cs="Times New Roman"/>
          <w:b/>
          <w:bCs/>
          <w:sz w:val="20"/>
          <w:szCs w:val="20"/>
        </w:rPr>
      </w:pPr>
    </w:p>
    <w:p w:rsidR="00ED6E32" w:rsidRPr="00ED6E32" w:rsidRDefault="00ED6E32" w:rsidP="00ED6E32">
      <w:pPr>
        <w:widowControl w:val="0"/>
        <w:tabs>
          <w:tab w:val="left" w:pos="851"/>
        </w:tabs>
        <w:spacing w:after="0" w:line="240" w:lineRule="auto"/>
        <w:jc w:val="right"/>
        <w:rPr>
          <w:rFonts w:ascii="Times New Roman" w:hAnsi="Times New Roman" w:cs="Times New Roman"/>
          <w:b/>
          <w:sz w:val="20"/>
          <w:szCs w:val="20"/>
        </w:rPr>
      </w:pPr>
      <w:r w:rsidRPr="00ED6E32">
        <w:rPr>
          <w:rFonts w:ascii="Times New Roman" w:hAnsi="Times New Roman" w:cs="Times New Roman"/>
          <w:b/>
          <w:sz w:val="20"/>
          <w:szCs w:val="20"/>
        </w:rPr>
        <w:t>Приложение №1 к Дополнительному соглашению от «15» июля</w:t>
      </w:r>
      <w:r w:rsidRPr="00ED6E32">
        <w:rPr>
          <w:rFonts w:ascii="Times New Roman" w:hAnsi="Times New Roman" w:cs="Times New Roman"/>
          <w:sz w:val="20"/>
          <w:szCs w:val="20"/>
        </w:rPr>
        <w:t xml:space="preserve"> </w:t>
      </w:r>
      <w:r w:rsidRPr="00ED6E32">
        <w:rPr>
          <w:rFonts w:ascii="Times New Roman" w:hAnsi="Times New Roman" w:cs="Times New Roman"/>
          <w:b/>
          <w:sz w:val="20"/>
          <w:szCs w:val="20"/>
        </w:rPr>
        <w:t>2022г.</w:t>
      </w:r>
      <w:r w:rsidRPr="00ED6E32">
        <w:rPr>
          <w:rFonts w:ascii="Times New Roman" w:hAnsi="Times New Roman" w:cs="Times New Roman"/>
          <w:sz w:val="20"/>
          <w:szCs w:val="20"/>
        </w:rPr>
        <w:t xml:space="preserve"> </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sz w:val="20"/>
          <w:szCs w:val="20"/>
        </w:rPr>
        <w:t xml:space="preserve">к Договору поручительства </w:t>
      </w:r>
      <w:r w:rsidRPr="00ED6E32">
        <w:rPr>
          <w:rFonts w:ascii="Times New Roman" w:hAnsi="Times New Roman" w:cs="Times New Roman"/>
          <w:b/>
          <w:bCs/>
          <w:sz w:val="20"/>
          <w:szCs w:val="20"/>
        </w:rPr>
        <w:t>№ 01290221/86061100/SX-2</w:t>
      </w:r>
    </w:p>
    <w:p w:rsidR="00ED6E32" w:rsidRPr="00ED6E32" w:rsidRDefault="00ED6E32" w:rsidP="00ED6E32">
      <w:pPr>
        <w:widowControl w:val="0"/>
        <w:tabs>
          <w:tab w:val="left" w:pos="1080"/>
        </w:tabs>
        <w:spacing w:after="0" w:line="240" w:lineRule="auto"/>
        <w:ind w:firstLine="709"/>
        <w:jc w:val="right"/>
        <w:rPr>
          <w:rFonts w:ascii="Times New Roman" w:hAnsi="Times New Roman" w:cs="Times New Roman"/>
          <w:b/>
          <w:bCs/>
          <w:sz w:val="20"/>
          <w:szCs w:val="20"/>
        </w:rPr>
      </w:pPr>
      <w:r w:rsidRPr="00ED6E32">
        <w:rPr>
          <w:rFonts w:ascii="Times New Roman" w:hAnsi="Times New Roman" w:cs="Times New Roman"/>
          <w:b/>
          <w:bCs/>
          <w:sz w:val="20"/>
          <w:szCs w:val="20"/>
        </w:rPr>
        <w:t>от «28» октября 2021 г. (дата формирования)</w:t>
      </w:r>
    </w:p>
    <w:p w:rsidR="00ED6E32" w:rsidRPr="00ED6E32" w:rsidRDefault="00ED6E32" w:rsidP="00ED6E32">
      <w:pPr>
        <w:widowControl w:val="0"/>
        <w:tabs>
          <w:tab w:val="left" w:pos="851"/>
        </w:tabs>
        <w:spacing w:after="0" w:line="240" w:lineRule="auto"/>
        <w:jc w:val="right"/>
        <w:rPr>
          <w:rFonts w:ascii="Times New Roman" w:hAnsi="Times New Roman" w:cs="Times New Roman"/>
          <w:sz w:val="20"/>
          <w:szCs w:val="20"/>
        </w:rPr>
      </w:pPr>
    </w:p>
    <w:p w:rsidR="00ED6E32" w:rsidRPr="00ED6E32" w:rsidRDefault="00ED6E32" w:rsidP="008E21B4">
      <w:pPr>
        <w:widowControl w:val="0"/>
        <w:spacing w:after="0" w:line="240" w:lineRule="auto"/>
        <w:jc w:val="both"/>
        <w:rPr>
          <w:rFonts w:ascii="Times New Roman" w:hAnsi="Times New Roman" w:cs="Times New Roman"/>
          <w:b/>
          <w:bCs/>
          <w:sz w:val="20"/>
          <w:szCs w:val="20"/>
        </w:rPr>
      </w:pP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r w:rsidRPr="00ED6E32">
        <w:rPr>
          <w:rFonts w:ascii="Times New Roman" w:hAnsi="Times New Roman" w:cs="Times New Roman"/>
          <w:sz w:val="20"/>
          <w:szCs w:val="20"/>
        </w:rPr>
        <w:tab/>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Дополнительное соглашение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к Договору № 01290221/86061100/SX</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r w:rsidRPr="00ED6E32">
        <w:rPr>
          <w:rFonts w:ascii="Times New Roman" w:hAnsi="Times New Roman" w:cs="Times New Roman"/>
          <w:b/>
          <w:bCs/>
          <w:sz w:val="20"/>
          <w:szCs w:val="20"/>
        </w:rPr>
        <w:t xml:space="preserve">об открытии возобновляемой кредитной линии от 04.10.2021г. (дата формирования)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Iiiaeuiue"/>
        <w:widowControl w:val="0"/>
        <w:ind w:left="709"/>
      </w:pPr>
      <w:r w:rsidRPr="00ED6E32">
        <w:t>г. Рязань</w:t>
      </w:r>
      <w:r w:rsidRPr="00ED6E32">
        <w:tab/>
      </w:r>
      <w:r w:rsidRPr="00ED6E32">
        <w:tab/>
      </w:r>
      <w:r w:rsidRPr="00ED6E32">
        <w:tab/>
      </w:r>
      <w:r w:rsidRPr="00ED6E32">
        <w:tab/>
      </w:r>
      <w:r w:rsidRPr="00ED6E32">
        <w:tab/>
      </w:r>
      <w:r w:rsidRPr="00ED6E32">
        <w:tab/>
      </w:r>
      <w:r w:rsidRPr="00ED6E32">
        <w:tab/>
        <w:t xml:space="preserve">                    08.06.2022г. </w:t>
      </w:r>
    </w:p>
    <w:p w:rsidR="00ED6E32" w:rsidRPr="00ED6E32" w:rsidRDefault="00ED6E32" w:rsidP="00ED6E32">
      <w:pPr>
        <w:pStyle w:val="Iiiaeuiue"/>
        <w:widowControl w:val="0"/>
        <w:ind w:left="709"/>
      </w:pPr>
      <w:r w:rsidRPr="00ED6E32">
        <w:tab/>
      </w:r>
      <w:r w:rsidRPr="00ED6E32">
        <w:tab/>
      </w:r>
      <w:r w:rsidRPr="00ED6E32">
        <w:tab/>
      </w:r>
      <w:r w:rsidRPr="00ED6E32">
        <w:tab/>
      </w:r>
      <w:r w:rsidRPr="00ED6E32">
        <w:tab/>
      </w:r>
      <w:r w:rsidRPr="00ED6E32">
        <w:tab/>
      </w:r>
      <w:r w:rsidRPr="00ED6E32">
        <w:tab/>
      </w:r>
      <w:r w:rsidRPr="00ED6E32">
        <w:tab/>
        <w:t xml:space="preserve">         (дата формирования)</w:t>
      </w:r>
      <w:r w:rsidRPr="00ED6E32">
        <w:rPr>
          <w:b/>
          <w:bCs/>
        </w:rPr>
        <w:t xml:space="preserve">                                                                                                                                        </w:t>
      </w:r>
      <w:r w:rsidRPr="00ED6E32">
        <w:rPr>
          <w:b/>
          <w:bCs/>
          <w:i/>
        </w:rPr>
        <w:t xml:space="preserve"> </w:t>
      </w:r>
      <w:r w:rsidRPr="00ED6E32">
        <w:rPr>
          <w:b/>
          <w:bCs/>
        </w:rPr>
        <w:t xml:space="preserve">                                                                                                                                        </w:t>
      </w:r>
      <w:r w:rsidRPr="00ED6E32">
        <w:rPr>
          <w:b/>
          <w:bCs/>
          <w:i/>
        </w:rPr>
        <w:t xml:space="preserve"> </w:t>
      </w:r>
    </w:p>
    <w:p w:rsidR="00ED6E32" w:rsidRPr="00ED6E32" w:rsidRDefault="00ED6E32" w:rsidP="00ED6E32">
      <w:pPr>
        <w:widowControl w:val="0"/>
        <w:spacing w:after="0" w:line="240" w:lineRule="auto"/>
        <w:jc w:val="center"/>
        <w:rPr>
          <w:rFonts w:ascii="Times New Roman" w:hAnsi="Times New Roman" w:cs="Times New Roman"/>
          <w:b/>
          <w:bCs/>
          <w:sz w:val="20"/>
          <w:szCs w:val="20"/>
        </w:rPr>
      </w:pP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Публичное акционерное общество «Сбербанк России»</w:t>
      </w:r>
      <w:r w:rsidRPr="00ED6E32">
        <w:rPr>
          <w:rFonts w:ascii="Times New Roman" w:hAnsi="Times New Roman" w:cs="Times New Roman"/>
          <w:sz w:val="20"/>
          <w:szCs w:val="20"/>
        </w:rPr>
        <w:t>, именуемое в дальнейшем «Кредитор», от имени которого действует уполномоченное лицо, с одной стороны, и</w:t>
      </w:r>
    </w:p>
    <w:p w:rsidR="00ED6E32" w:rsidRPr="00ED6E32" w:rsidRDefault="00ED6E32" w:rsidP="00ED6E32">
      <w:pPr>
        <w:pStyle w:val="31"/>
        <w:widowControl w:val="0"/>
        <w:spacing w:after="0" w:line="240" w:lineRule="auto"/>
        <w:rPr>
          <w:rFonts w:ascii="Times New Roman" w:hAnsi="Times New Roman" w:cs="Times New Roman"/>
          <w:sz w:val="20"/>
          <w:szCs w:val="20"/>
        </w:rPr>
      </w:pPr>
      <w:r w:rsidRPr="00ED6E32">
        <w:rPr>
          <w:rFonts w:ascii="Times New Roman" w:hAnsi="Times New Roman" w:cs="Times New Roman"/>
          <w:b/>
          <w:sz w:val="20"/>
          <w:szCs w:val="20"/>
        </w:rPr>
        <w:t>Акционерное общество «Октябрьское»</w:t>
      </w:r>
      <w:r w:rsidRPr="00ED6E32">
        <w:rPr>
          <w:rFonts w:ascii="Times New Roman" w:hAnsi="Times New Roman" w:cs="Times New Roman"/>
          <w:sz w:val="20"/>
          <w:szCs w:val="20"/>
        </w:rPr>
        <w:t xml:space="preserve">, именуемое в дальнейшем «Заёмщик», в лице Генерального директора </w:t>
      </w:r>
      <w:proofErr w:type="spellStart"/>
      <w:r w:rsidRPr="00ED6E32">
        <w:rPr>
          <w:rFonts w:ascii="Times New Roman" w:hAnsi="Times New Roman" w:cs="Times New Roman"/>
          <w:sz w:val="20"/>
          <w:szCs w:val="20"/>
        </w:rPr>
        <w:t>Цунаева</w:t>
      </w:r>
      <w:proofErr w:type="spellEnd"/>
      <w:r w:rsidRPr="00ED6E32">
        <w:rPr>
          <w:rFonts w:ascii="Times New Roman" w:hAnsi="Times New Roman" w:cs="Times New Roman"/>
          <w:sz w:val="20"/>
          <w:szCs w:val="20"/>
        </w:rPr>
        <w:t xml:space="preserve"> Александра Ивановича, действующего на основании Устава, с другой стороны, далее совместно именуемые «Стороны», заключили настоящее Дополнительное соглашение (именуемое далее Дополнительное соглашение) к Договору № 01290221/86061100/SX об открытии возобновляемой кредитной линии от 04.10.2021г. с учетом</w:t>
      </w:r>
      <w:r w:rsidRPr="00ED6E32">
        <w:rPr>
          <w:rFonts w:ascii="Times New Roman" w:hAnsi="Times New Roman" w:cs="Times New Roman"/>
          <w:spacing w:val="-6"/>
          <w:sz w:val="20"/>
          <w:szCs w:val="20"/>
        </w:rPr>
        <w:t xml:space="preserve"> ранее заключенных Дополнительных соглашений по состоянию на 08.06.2022 г.</w:t>
      </w:r>
      <w:r w:rsidRPr="00ED6E32">
        <w:rPr>
          <w:rFonts w:ascii="Times New Roman" w:hAnsi="Times New Roman" w:cs="Times New Roman"/>
          <w:sz w:val="20"/>
          <w:szCs w:val="20"/>
        </w:rPr>
        <w:t xml:space="preserve"> (дата формирования)  (именуемому в дальнейшем Договор) о нижеследующем:</w:t>
      </w:r>
    </w:p>
    <w:p w:rsidR="00ED6E32" w:rsidRPr="00ED6E32" w:rsidRDefault="00ED6E32" w:rsidP="00ED6E32">
      <w:pPr>
        <w:pStyle w:val="1"/>
        <w:keepNext w:val="0"/>
        <w:keepLines w:val="0"/>
        <w:widowControl w:val="0"/>
        <w:spacing w:before="0" w:line="240" w:lineRule="auto"/>
        <w:rPr>
          <w:rFonts w:ascii="Times New Roman" w:hAnsi="Times New Roman" w:cs="Times New Roman"/>
          <w:sz w:val="20"/>
          <w:szCs w:val="20"/>
        </w:rPr>
      </w:pPr>
      <w:r w:rsidRPr="00ED6E32">
        <w:rPr>
          <w:rFonts w:ascii="Times New Roman" w:hAnsi="Times New Roman" w:cs="Times New Roman"/>
          <w:b/>
          <w:bCs/>
          <w:sz w:val="20"/>
          <w:szCs w:val="20"/>
        </w:rPr>
        <w:t xml:space="preserve">Предмет Дополнительного соглашения </w:t>
      </w:r>
    </w:p>
    <w:p w:rsidR="00ED6E32" w:rsidRPr="00ED6E32" w:rsidRDefault="00ED6E32" w:rsidP="00ED6E32">
      <w:pPr>
        <w:widowControl w:val="0"/>
        <w:numPr>
          <w:ilvl w:val="0"/>
          <w:numId w:val="20"/>
        </w:numPr>
        <w:spacing w:after="0" w:line="240" w:lineRule="auto"/>
        <w:rPr>
          <w:rFonts w:ascii="Times New Roman" w:hAnsi="Times New Roman" w:cs="Times New Roman"/>
          <w:sz w:val="20"/>
          <w:szCs w:val="20"/>
        </w:rPr>
      </w:pPr>
      <w:r w:rsidRPr="00ED6E32">
        <w:rPr>
          <w:rFonts w:ascii="Times New Roman" w:hAnsi="Times New Roman" w:cs="Times New Roman"/>
          <w:sz w:val="20"/>
          <w:szCs w:val="20"/>
        </w:rPr>
        <w:t>Подпункт 7.1.7.10 Договора изложить в следующей редакции: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«7.1.7.10. Неисполнения Заемщиком одного или нескольких обязательств, предусмотренных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sz w:val="20"/>
          <w:szCs w:val="20"/>
          <w:u w:val="single"/>
        </w:rPr>
        <w:t>www.sberbank.ru</w:t>
      </w:r>
      <w:r w:rsidRPr="00ED6E32">
        <w:rPr>
          <w:rFonts w:ascii="Times New Roman" w:hAnsi="Times New Roman" w:cs="Times New Roman"/>
          <w:sz w:val="20"/>
          <w:szCs w:val="20"/>
        </w:rPr>
        <w:t xml:space="preserve"> в разделе «Корпоративным клиентам»), 8.2.5, 8.2.6, 8.2.7, 8.2.8, 8.2.11, 8.2.12, 8.2.13, 8.2.14, 8.2.15, 8.2.16, 8.2.17, 8.2.19, 8.2.20, 8.2.21, 8.2.22, 8.2.23, 8.2.24, 8.2.25, 8.2.26, 8.2.27, 8.2.28, 8.2.29, 8.2.30, 8.2.31, 8.2.32, 8.2.33, 8.2.34, 8.2.35, 8.2.36, 8.2.37, 8.2.38, 8.2.39, 8.2.40, 8.2.41, 8.2.42, 8.2.43, 8.2.44, 8.2.45, 8.3, 8.4, 10.1, 10.2, и/или обязательств, по которым Заемщику предоставляется отсрочка выполнения в соответствии с п. 9.2 Договора.»</w:t>
      </w: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7.1.13 Договора изложить в следующей редакции:</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z w:val="20"/>
          <w:szCs w:val="20"/>
        </w:rPr>
        <w:t xml:space="preserve">«7.1.13. По своему усмотрению воспользоваться правом, предусмотренным п. 7.1.7 Договора и/или потребовать от Заемщика уплаты неустойки, предусмотренной п. 11.5 Договора в каждом из случаев/при неисполнении каждого из обязательств, указанных в </w:t>
      </w:r>
      <w:proofErr w:type="spellStart"/>
      <w:r w:rsidRPr="00ED6E32">
        <w:rPr>
          <w:rFonts w:ascii="Times New Roman" w:hAnsi="Times New Roman" w:cs="Times New Roman"/>
          <w:sz w:val="20"/>
          <w:szCs w:val="20"/>
        </w:rPr>
        <w:t>п.п</w:t>
      </w:r>
      <w:proofErr w:type="spellEnd"/>
      <w:r w:rsidRPr="00ED6E32">
        <w:rPr>
          <w:rFonts w:ascii="Times New Roman" w:hAnsi="Times New Roman" w:cs="Times New Roman"/>
          <w:sz w:val="20"/>
          <w:szCs w:val="20"/>
        </w:rPr>
        <w:t>.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www.sberbank.ru в разделе «Корпоративным клиентам»), 8.2.5, 8.2.6, 8.2.7, 8.2.8, 8.2.11, 8.2.12, 8.2.13, 8.2.14, 8.2.15, 8.2.17, 8.2.19, 8.2.20, 8.2.21, 8.2.22, 8.2.23, 8.2.24, 8.2.25, 8.2.26, 8.2.27, 8.2.28, 8.2.29, 8.2.30, 8.2.31, 8.2.32, 8.2.33, 8.2.34, 8.2.35, 8.2.36, 8.2.37, 8.2.38, 8.2.39, 8.2.40, 8.2.41, 8.2.42, 8.2.43, 8.2.44, 8.2.45, 8.3, 8.4, 10.1, 10.2, и/или обязательств, по которым Заемщику предоставляется отсрочка выполнения в соответствии с п. 9.2 Договора.»</w:t>
      </w: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Статью 8. «Обязанности и права Заемщика» дополнить пунктами следующего содержания:</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«8.2.44.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lastRenderedPageBreak/>
              <w:t>62:06:0072901:80</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принадлежащих ООО "Новая жизнь", обеспечить предоставление Кредитору правоустанавливающих и </w:t>
      </w:r>
      <w:proofErr w:type="spellStart"/>
      <w:r w:rsidRPr="00ED6E32">
        <w:rPr>
          <w:rFonts w:ascii="Times New Roman" w:hAnsi="Times New Roman" w:cs="Times New Roman"/>
          <w:sz w:val="20"/>
          <w:szCs w:val="20"/>
        </w:rPr>
        <w:t>правоподтверждающих</w:t>
      </w:r>
      <w:proofErr w:type="spellEnd"/>
      <w:r w:rsidRPr="00ED6E32">
        <w:rPr>
          <w:rFonts w:ascii="Times New Roman" w:hAnsi="Times New Roman" w:cs="Times New Roman"/>
          <w:sz w:val="20"/>
          <w:szCs w:val="20"/>
        </w:rPr>
        <w:t xml:space="preserve"> документов.</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8.2.45. Обязательство Заемщика не позднее 90 (Девяносто)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06"/>
      </w:tblGrid>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Кадастровый номер</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Адрес</w:t>
            </w:r>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62:17:0020112:48</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62:17:0020111:239</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область, р-н </w:t>
            </w:r>
            <w:proofErr w:type="spellStart"/>
            <w:r w:rsidRPr="00ED6E32">
              <w:rPr>
                <w:rFonts w:ascii="Times New Roman" w:hAnsi="Times New Roman" w:cs="Times New Roman"/>
                <w:sz w:val="20"/>
                <w:szCs w:val="20"/>
              </w:rPr>
              <w:t>Сараевский</w:t>
            </w:r>
            <w:proofErr w:type="spellEnd"/>
            <w:r w:rsidRPr="00ED6E32">
              <w:rPr>
                <w:rFonts w:ascii="Times New Roman" w:hAnsi="Times New Roman" w:cs="Times New Roman"/>
                <w:sz w:val="20"/>
                <w:szCs w:val="20"/>
              </w:rPr>
              <w:t xml:space="preserve">, в районе с </w:t>
            </w:r>
            <w:proofErr w:type="spellStart"/>
            <w:r w:rsidRPr="00ED6E32">
              <w:rPr>
                <w:rFonts w:ascii="Times New Roman" w:hAnsi="Times New Roman" w:cs="Times New Roman"/>
                <w:sz w:val="20"/>
                <w:szCs w:val="20"/>
              </w:rPr>
              <w:t>Старобокино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62:06:0073001:130</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850 м по направлению на юго-восток от с </w:t>
            </w:r>
            <w:proofErr w:type="spellStart"/>
            <w:r w:rsidRPr="00ED6E32">
              <w:rPr>
                <w:rFonts w:ascii="Times New Roman" w:hAnsi="Times New Roman" w:cs="Times New Roman"/>
                <w:sz w:val="20"/>
                <w:szCs w:val="20"/>
              </w:rPr>
              <w:t>Ерлино</w:t>
            </w:r>
            <w:proofErr w:type="spellEnd"/>
          </w:p>
        </w:tc>
      </w:tr>
      <w:tr w:rsidR="00ED6E32" w:rsidRPr="00ED6E32" w:rsidTr="00ED6E32">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62:06:0072901:80</w:t>
            </w:r>
          </w:p>
        </w:tc>
        <w:tc>
          <w:tcPr>
            <w:tcW w:w="7506" w:type="dxa"/>
            <w:tcBorders>
              <w:top w:val="single" w:sz="4" w:space="0" w:color="auto"/>
              <w:left w:val="single" w:sz="4" w:space="0" w:color="auto"/>
              <w:bottom w:val="single" w:sz="4" w:space="0" w:color="auto"/>
              <w:right w:val="single" w:sz="4" w:space="0" w:color="auto"/>
            </w:tcBorders>
            <w:shd w:val="clear" w:color="auto" w:fill="auto"/>
            <w:hideMark/>
          </w:tcPr>
          <w:p w:rsidR="00ED6E32" w:rsidRPr="00ED6E32" w:rsidRDefault="00ED6E32" w:rsidP="00ED6E32">
            <w:pPr>
              <w:widowControl w:val="0"/>
              <w:autoSpaceDE w:val="0"/>
              <w:autoSpaceDN w:val="0"/>
              <w:adjustRightInd w:val="0"/>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 xml:space="preserve">Рязанская </w:t>
            </w:r>
            <w:proofErr w:type="spellStart"/>
            <w:r w:rsidRPr="00ED6E32">
              <w:rPr>
                <w:rFonts w:ascii="Times New Roman" w:hAnsi="Times New Roman" w:cs="Times New Roman"/>
                <w:sz w:val="20"/>
                <w:szCs w:val="20"/>
              </w:rPr>
              <w:t>обл</w:t>
            </w:r>
            <w:proofErr w:type="spellEnd"/>
            <w:r w:rsidRPr="00ED6E32">
              <w:rPr>
                <w:rFonts w:ascii="Times New Roman" w:hAnsi="Times New Roman" w:cs="Times New Roman"/>
                <w:sz w:val="20"/>
                <w:szCs w:val="20"/>
              </w:rPr>
              <w:t xml:space="preserve">, р-н </w:t>
            </w:r>
            <w:proofErr w:type="spellStart"/>
            <w:r w:rsidRPr="00ED6E32">
              <w:rPr>
                <w:rFonts w:ascii="Times New Roman" w:hAnsi="Times New Roman" w:cs="Times New Roman"/>
                <w:sz w:val="20"/>
                <w:szCs w:val="20"/>
              </w:rPr>
              <w:t>Кораблинский</w:t>
            </w:r>
            <w:proofErr w:type="spellEnd"/>
            <w:r w:rsidRPr="00ED6E32">
              <w:rPr>
                <w:rFonts w:ascii="Times New Roman" w:hAnsi="Times New Roman" w:cs="Times New Roman"/>
                <w:sz w:val="20"/>
                <w:szCs w:val="20"/>
              </w:rPr>
              <w:t xml:space="preserve">, 130 м по направлению на юг от </w:t>
            </w:r>
            <w:proofErr w:type="spellStart"/>
            <w:r w:rsidRPr="00ED6E32">
              <w:rPr>
                <w:rFonts w:ascii="Times New Roman" w:hAnsi="Times New Roman" w:cs="Times New Roman"/>
                <w:sz w:val="20"/>
                <w:szCs w:val="20"/>
              </w:rPr>
              <w:t>с.Ерлино</w:t>
            </w:r>
            <w:proofErr w:type="spellEnd"/>
          </w:p>
        </w:tc>
      </w:tr>
    </w:tbl>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обеспечить внесение соответствующих изменений в кредитно-обеспечительную документацию.».</w:t>
      </w:r>
    </w:p>
    <w:p w:rsidR="00ED6E32" w:rsidRPr="00ED6E32" w:rsidRDefault="00ED6E32" w:rsidP="00ED6E32">
      <w:pPr>
        <w:widowControl w:val="0"/>
        <w:numPr>
          <w:ilvl w:val="0"/>
          <w:numId w:val="20"/>
        </w:numPr>
        <w:spacing w:after="0" w:line="240" w:lineRule="auto"/>
        <w:jc w:val="both"/>
        <w:rPr>
          <w:rFonts w:ascii="Times New Roman" w:hAnsi="Times New Roman" w:cs="Times New Roman"/>
          <w:sz w:val="20"/>
          <w:szCs w:val="20"/>
        </w:rPr>
      </w:pPr>
      <w:r w:rsidRPr="00ED6E32">
        <w:rPr>
          <w:rFonts w:ascii="Times New Roman" w:hAnsi="Times New Roman" w:cs="Times New Roman"/>
          <w:sz w:val="20"/>
          <w:szCs w:val="20"/>
        </w:rPr>
        <w:t>Пункт 11.5 Договора изложить в следующей редакции:</w:t>
      </w:r>
    </w:p>
    <w:p w:rsidR="00ED6E32" w:rsidRPr="00ED6E32" w:rsidRDefault="00ED6E32" w:rsidP="00ED6E32">
      <w:pPr>
        <w:pStyle w:val="33"/>
        <w:widowControl w:val="0"/>
        <w:spacing w:after="0"/>
        <w:ind w:firstLine="709"/>
        <w:jc w:val="both"/>
        <w:rPr>
          <w:sz w:val="20"/>
          <w:szCs w:val="20"/>
        </w:rPr>
      </w:pPr>
      <w:r w:rsidRPr="00ED6E32">
        <w:rPr>
          <w:sz w:val="20"/>
          <w:szCs w:val="20"/>
        </w:rPr>
        <w:t>«11.5.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260"/>
      </w:tblGrid>
      <w:tr w:rsidR="00ED6E32" w:rsidRPr="00ED6E32" w:rsidTr="00ED6E32">
        <w:tc>
          <w:tcPr>
            <w:tcW w:w="6771"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spacing w:after="0" w:line="240" w:lineRule="auto"/>
              <w:jc w:val="center"/>
              <w:rPr>
                <w:rFonts w:ascii="Times New Roman" w:hAnsi="Times New Roman" w:cs="Times New Roman"/>
                <w:sz w:val="20"/>
                <w:szCs w:val="20"/>
              </w:rPr>
            </w:pPr>
            <w:r w:rsidRPr="00ED6E32">
              <w:rPr>
                <w:rFonts w:ascii="Times New Roman" w:hAnsi="Times New Roman" w:cs="Times New Roman"/>
                <w:b/>
                <w:sz w:val="20"/>
                <w:szCs w:val="20"/>
              </w:rPr>
              <w:t>Номер пункта Договора</w:t>
            </w:r>
          </w:p>
        </w:tc>
        <w:tc>
          <w:tcPr>
            <w:tcW w:w="3260" w:type="dxa"/>
            <w:tcBorders>
              <w:top w:val="single" w:sz="4" w:space="0" w:color="auto"/>
              <w:left w:val="single" w:sz="4" w:space="0" w:color="auto"/>
              <w:bottom w:val="single" w:sz="4" w:space="0" w:color="auto"/>
              <w:right w:val="single" w:sz="4" w:space="0" w:color="auto"/>
            </w:tcBorders>
            <w:hideMark/>
          </w:tcPr>
          <w:p w:rsidR="00ED6E32" w:rsidRPr="00ED6E32" w:rsidRDefault="00ED6E32" w:rsidP="00ED6E32">
            <w:pPr>
              <w:widowControl w:val="0"/>
              <w:spacing w:after="0" w:line="240" w:lineRule="auto"/>
              <w:jc w:val="center"/>
              <w:rPr>
                <w:rFonts w:ascii="Times New Roman" w:hAnsi="Times New Roman" w:cs="Times New Roman"/>
                <w:b/>
                <w:sz w:val="20"/>
                <w:szCs w:val="20"/>
              </w:rPr>
            </w:pPr>
            <w:r w:rsidRPr="00ED6E32">
              <w:rPr>
                <w:rFonts w:ascii="Times New Roman" w:hAnsi="Times New Roman" w:cs="Times New Roman"/>
                <w:b/>
                <w:sz w:val="20"/>
                <w:szCs w:val="20"/>
              </w:rPr>
              <w:t>Размер неустойки</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 xml:space="preserve">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ED6E32">
              <w:rPr>
                <w:rFonts w:ascii="Times New Roman" w:hAnsi="Times New Roman" w:cs="Times New Roman"/>
                <w:i/>
                <w:sz w:val="20"/>
                <w:szCs w:val="20"/>
                <w:u w:val="single"/>
              </w:rPr>
              <w:t>www.sberbank.ru</w:t>
            </w:r>
            <w:r w:rsidRPr="00ED6E32">
              <w:rPr>
                <w:rFonts w:ascii="Times New Roman" w:hAnsi="Times New Roman" w:cs="Times New Roman"/>
                <w:i/>
                <w:sz w:val="20"/>
                <w:szCs w:val="20"/>
              </w:rPr>
              <w:t xml:space="preserve"> в разделе «Корпоративным клиентам»), 8.2.5, 8.2.6, 8.2.7, 8.2.8, 8.2.12, 8.2.13, 8.2.14, 8.2.15, 8.2.19, 8.2.20, 8.2.21, 8.2.22, 8.2.23, 8.2.24, 8.2.25, 8.2.26, 8.2.27, 8.2.38, 8.2.39, 8.2.40, 8.3, 8.4, 10.1, 10.2 </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8.2.17</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0,1 (ноль целых одна десятая) процентов</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r w:rsidR="00ED6E32" w:rsidRPr="00ED6E32" w:rsidTr="00ED6E32">
        <w:tc>
          <w:tcPr>
            <w:tcW w:w="6771"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8.2.11, 8.2.28, 8.2.29, 8.2.30, 8.2.31, 8.2.32, 8.2.33, 8.2.34, 8.2.35, 8.2.36, 8.2.37, 8.2.41, 8.2.42, 8.2.43,</w:t>
            </w:r>
            <w:r w:rsidRPr="00ED6E32">
              <w:rPr>
                <w:rFonts w:ascii="Times New Roman" w:hAnsi="Times New Roman" w:cs="Times New Roman"/>
                <w:sz w:val="20"/>
                <w:szCs w:val="20"/>
              </w:rPr>
              <w:t xml:space="preserve"> </w:t>
            </w:r>
            <w:r w:rsidRPr="00ED6E32">
              <w:rPr>
                <w:rFonts w:ascii="Times New Roman" w:hAnsi="Times New Roman" w:cs="Times New Roman"/>
                <w:i/>
                <w:sz w:val="20"/>
                <w:szCs w:val="20"/>
              </w:rPr>
              <w:t>8.2.44, 8.2.45</w:t>
            </w:r>
            <w:r w:rsidRPr="00ED6E32">
              <w:rPr>
                <w:rFonts w:ascii="Times New Roman" w:hAnsi="Times New Roman" w:cs="Times New Roman"/>
                <w:sz w:val="20"/>
                <w:szCs w:val="20"/>
              </w:rPr>
              <w:t xml:space="preserve">, </w:t>
            </w:r>
            <w:r w:rsidRPr="00ED6E32">
              <w:rPr>
                <w:rFonts w:ascii="Times New Roman" w:hAnsi="Times New Roman" w:cs="Times New Roman"/>
                <w:i/>
                <w:sz w:val="20"/>
                <w:szCs w:val="20"/>
              </w:rPr>
              <w:t xml:space="preserve"> обязательства, по которым Заемщику предоставляется отсрочка выполнения в соответствии с п. 9.2 Договора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1 (Один) процент годовых от остатка ссудной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задолженности с учетом</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доступного к выборке</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невыбранного лимита</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кредитной линии по</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Договору за каждый</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календарный день</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неисполнения</w:t>
            </w:r>
          </w:p>
          <w:p w:rsidR="00ED6E32" w:rsidRPr="00ED6E32" w:rsidRDefault="00ED6E32" w:rsidP="00ED6E32">
            <w:pPr>
              <w:widowControl w:val="0"/>
              <w:spacing w:after="0" w:line="240" w:lineRule="auto"/>
              <w:jc w:val="center"/>
              <w:rPr>
                <w:rFonts w:ascii="Times New Roman" w:hAnsi="Times New Roman" w:cs="Times New Roman"/>
                <w:i/>
                <w:sz w:val="20"/>
                <w:szCs w:val="20"/>
              </w:rPr>
            </w:pPr>
            <w:r w:rsidRPr="00ED6E32">
              <w:rPr>
                <w:rFonts w:ascii="Times New Roman" w:hAnsi="Times New Roman" w:cs="Times New Roman"/>
                <w:i/>
                <w:sz w:val="20"/>
                <w:szCs w:val="20"/>
              </w:rPr>
              <w:t>обязательства.</w:t>
            </w:r>
          </w:p>
        </w:tc>
      </w:tr>
    </w:tbl>
    <w:p w:rsidR="00ED6E32" w:rsidRPr="00ED6E32" w:rsidRDefault="00ED6E32" w:rsidP="00ED6E32">
      <w:pPr>
        <w:widowControl w:val="0"/>
        <w:spacing w:after="0" w:line="240" w:lineRule="auto"/>
        <w:ind w:left="-142" w:firstLine="851"/>
        <w:jc w:val="both"/>
        <w:rPr>
          <w:rFonts w:ascii="Times New Roman" w:hAnsi="Times New Roman" w:cs="Times New Roman"/>
          <w:sz w:val="20"/>
          <w:szCs w:val="20"/>
        </w:rPr>
      </w:pPr>
      <w:r w:rsidRPr="00ED6E32">
        <w:rPr>
          <w:rFonts w:ascii="Times New Roman" w:hAnsi="Times New Roman" w:cs="Times New Roman"/>
          <w:sz w:val="20"/>
          <w:szCs w:val="20"/>
        </w:rPr>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5. Настоящее Дополнительное соглашение является неотъемлемой частью Соглашения.</w:t>
      </w:r>
    </w:p>
    <w:p w:rsidR="00ED6E32" w:rsidRPr="00ED6E32" w:rsidRDefault="00ED6E32" w:rsidP="00ED6E32">
      <w:pPr>
        <w:widowControl w:val="0"/>
        <w:tabs>
          <w:tab w:val="left" w:pos="1276"/>
        </w:tabs>
        <w:spacing w:after="0" w:line="240" w:lineRule="auto"/>
        <w:ind w:right="-143" w:firstLine="709"/>
        <w:jc w:val="both"/>
        <w:rPr>
          <w:rFonts w:ascii="Times New Roman" w:hAnsi="Times New Roman" w:cs="Times New Roman"/>
          <w:sz w:val="20"/>
          <w:szCs w:val="20"/>
        </w:rPr>
      </w:pPr>
      <w:r w:rsidRPr="00ED6E32">
        <w:rPr>
          <w:rFonts w:ascii="Times New Roman" w:hAnsi="Times New Roman" w:cs="Times New Roman"/>
          <w:sz w:val="20"/>
          <w:szCs w:val="20"/>
        </w:rPr>
        <w:t>6.  Остальные условия Соглашения остаются неизменными и Стороны подтверждают по ним свои обязательства.</w:t>
      </w:r>
    </w:p>
    <w:p w:rsidR="00ED6E32" w:rsidRPr="00ED6E32" w:rsidRDefault="00ED6E32" w:rsidP="00ED6E32">
      <w:pPr>
        <w:widowControl w:val="0"/>
        <w:spacing w:after="0" w:line="240" w:lineRule="auto"/>
        <w:ind w:firstLine="709"/>
        <w:jc w:val="both"/>
        <w:rPr>
          <w:rFonts w:ascii="Times New Roman" w:hAnsi="Times New Roman" w:cs="Times New Roman"/>
          <w:sz w:val="20"/>
          <w:szCs w:val="20"/>
        </w:rPr>
      </w:pPr>
      <w:r w:rsidRPr="00ED6E32">
        <w:rPr>
          <w:rFonts w:ascii="Times New Roman" w:hAnsi="Times New Roman" w:cs="Times New Roman"/>
          <w:sz w:val="20"/>
          <w:szCs w:val="20"/>
        </w:rPr>
        <w:t xml:space="preserve">7. Настоящее Дополнительное соглашение (включая приложения к нему) оформлено в виде электронного документа, подписанного усиленными квалифицированными электронными подписями уполномоченных представителей Кредитора и Заемщика,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w:t>
      </w:r>
      <w:r w:rsidRPr="00ED6E32">
        <w:rPr>
          <w:rFonts w:ascii="Times New Roman" w:hAnsi="Times New Roman" w:cs="Times New Roman"/>
          <w:sz w:val="20"/>
          <w:szCs w:val="20"/>
          <w:lang w:eastAsia="en-US"/>
        </w:rPr>
        <w:t>и в случае возникновения споров из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является надлежащим доказательством</w:t>
      </w:r>
      <w:r w:rsidRPr="00ED6E32">
        <w:rPr>
          <w:rFonts w:ascii="Times New Roman" w:hAnsi="Times New Roman" w:cs="Times New Roman"/>
          <w:sz w:val="20"/>
          <w:szCs w:val="20"/>
        </w:rPr>
        <w:t xml:space="preserve">. </w:t>
      </w:r>
    </w:p>
    <w:p w:rsidR="00ED6E32" w:rsidRPr="00ED6E32" w:rsidRDefault="00ED6E32" w:rsidP="00ED6E32">
      <w:pPr>
        <w:widowControl w:val="0"/>
        <w:spacing w:after="0" w:line="240" w:lineRule="auto"/>
        <w:ind w:firstLine="567"/>
        <w:jc w:val="both"/>
        <w:rPr>
          <w:rFonts w:ascii="Times New Roman" w:hAnsi="Times New Roman" w:cs="Times New Roman"/>
          <w:sz w:val="20"/>
          <w:szCs w:val="20"/>
        </w:rPr>
      </w:pPr>
      <w:r w:rsidRPr="00ED6E32">
        <w:rPr>
          <w:rFonts w:ascii="Times New Roman" w:hAnsi="Times New Roman" w:cs="Times New Roman"/>
          <w:spacing w:val="-10"/>
          <w:sz w:val="20"/>
          <w:szCs w:val="20"/>
        </w:rPr>
        <w:t>Дополнительное соглашение</w:t>
      </w:r>
      <w:r w:rsidRPr="00ED6E32">
        <w:rPr>
          <w:rFonts w:ascii="Times New Roman" w:hAnsi="Times New Roman" w:cs="Times New Roman"/>
          <w:sz w:val="20"/>
          <w:szCs w:val="20"/>
        </w:rPr>
        <w:t xml:space="preserve"> считается заключенным после его подписания </w:t>
      </w:r>
      <w:r w:rsidRPr="00ED6E32">
        <w:rPr>
          <w:rFonts w:ascii="Times New Roman" w:hAnsi="Times New Roman" w:cs="Times New Roman"/>
          <w:bCs/>
          <w:sz w:val="20"/>
          <w:szCs w:val="20"/>
        </w:rPr>
        <w:t xml:space="preserve">усиленной квалифицированной электронной </w:t>
      </w:r>
      <w:r w:rsidRPr="00ED6E32">
        <w:rPr>
          <w:rFonts w:ascii="Times New Roman" w:hAnsi="Times New Roman" w:cs="Times New Roman"/>
          <w:sz w:val="20"/>
          <w:szCs w:val="20"/>
        </w:rPr>
        <w:t>подписью уполномоченного представителя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представителя Заемщика,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 xml:space="preserve"> является дата его подписания последней из Сторон.</w:t>
      </w:r>
    </w:p>
    <w:p w:rsidR="00ED6E32" w:rsidRPr="00ED6E32" w:rsidRDefault="00ED6E32" w:rsidP="008E21B4">
      <w:pPr>
        <w:pStyle w:val="31"/>
        <w:widowControl w:val="0"/>
        <w:spacing w:after="0" w:line="240" w:lineRule="auto"/>
        <w:ind w:firstLine="567"/>
        <w:rPr>
          <w:rFonts w:ascii="Times New Roman" w:hAnsi="Times New Roman" w:cs="Times New Roman"/>
          <w:sz w:val="20"/>
          <w:szCs w:val="20"/>
        </w:rPr>
      </w:pPr>
      <w:r w:rsidRPr="00ED6E32">
        <w:rPr>
          <w:rFonts w:ascii="Times New Roman" w:hAnsi="Times New Roman" w:cs="Times New Roman"/>
          <w:sz w:val="20"/>
          <w:szCs w:val="20"/>
          <w:lang w:eastAsia="en-US"/>
        </w:rPr>
        <w:t xml:space="preserve">Стороны признают, что протокол подписания и передачи документа в электронном виде, содержащий информацию о квалифицированных сертификатах </w:t>
      </w:r>
      <w:r w:rsidRPr="00ED6E32">
        <w:rPr>
          <w:rFonts w:ascii="Times New Roman" w:hAnsi="Times New Roman" w:cs="Times New Roman"/>
          <w:sz w:val="20"/>
          <w:szCs w:val="20"/>
        </w:rPr>
        <w:t xml:space="preserve">ключей проверки </w:t>
      </w:r>
      <w:r w:rsidRPr="00ED6E32">
        <w:rPr>
          <w:rFonts w:ascii="Times New Roman" w:hAnsi="Times New Roman" w:cs="Times New Roman"/>
          <w:sz w:val="20"/>
          <w:szCs w:val="20"/>
          <w:lang w:eastAsia="en-US"/>
        </w:rPr>
        <w:t>электронной подписи Сторон на Дополнительном с</w:t>
      </w:r>
      <w:r w:rsidRPr="00ED6E32">
        <w:rPr>
          <w:rFonts w:ascii="Times New Roman" w:hAnsi="Times New Roman" w:cs="Times New Roman"/>
          <w:spacing w:val="-10"/>
          <w:sz w:val="20"/>
          <w:szCs w:val="20"/>
        </w:rPr>
        <w:t>оглашении</w:t>
      </w:r>
      <w:r w:rsidRPr="00ED6E32">
        <w:rPr>
          <w:rFonts w:ascii="Times New Roman" w:hAnsi="Times New Roman" w:cs="Times New Roman"/>
          <w:sz w:val="20"/>
          <w:szCs w:val="20"/>
          <w:lang w:eastAsia="en-US"/>
        </w:rPr>
        <w:t>, является документальным подтверждением факта подписания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lang w:eastAsia="en-US"/>
        </w:rPr>
        <w:t xml:space="preserve"> уполномоченными представителями Сторон и является надлежащим доказательством подтверждения заключения Дополнительного с</w:t>
      </w:r>
      <w:r w:rsidRPr="00ED6E32">
        <w:rPr>
          <w:rFonts w:ascii="Times New Roman" w:hAnsi="Times New Roman" w:cs="Times New Roman"/>
          <w:spacing w:val="-10"/>
          <w:sz w:val="20"/>
          <w:szCs w:val="20"/>
        </w:rPr>
        <w:t>оглашения</w:t>
      </w:r>
      <w:r w:rsidRPr="00ED6E32">
        <w:rPr>
          <w:rFonts w:ascii="Times New Roman" w:hAnsi="Times New Roman" w:cs="Times New Roman"/>
          <w:sz w:val="20"/>
          <w:szCs w:val="20"/>
        </w:rPr>
        <w:t>.</w:t>
      </w:r>
      <w:r w:rsidRPr="00ED6E32">
        <w:rPr>
          <w:rFonts w:ascii="Times New Roman" w:hAnsi="Times New Roman" w:cs="Times New Roman"/>
          <w:sz w:val="20"/>
          <w:szCs w:val="20"/>
        </w:rPr>
        <w:br w:type="page"/>
      </w:r>
    </w:p>
    <w:p w:rsidR="00ED6E32" w:rsidRPr="00ED6E32" w:rsidRDefault="00ED6E32" w:rsidP="00ED6E32">
      <w:pPr>
        <w:pStyle w:val="11"/>
        <w:spacing w:before="0" w:after="0"/>
        <w:jc w:val="center"/>
      </w:pPr>
      <w:r w:rsidRPr="00ED6E32">
        <w:lastRenderedPageBreak/>
        <w:t>Акционерное общество «Рассвет»</w:t>
      </w:r>
    </w:p>
    <w:p w:rsidR="00ED6E32" w:rsidRPr="008E21B4" w:rsidRDefault="00ED6E32" w:rsidP="00ED6E32">
      <w:pPr>
        <w:widowControl w:val="0"/>
        <w:spacing w:after="0" w:line="240" w:lineRule="auto"/>
        <w:rPr>
          <w:rFonts w:ascii="Times New Roman" w:hAnsi="Times New Roman" w:cs="Times New Roman"/>
          <w:sz w:val="20"/>
          <w:szCs w:val="20"/>
        </w:rPr>
      </w:pPr>
    </w:p>
    <w:p w:rsidR="00ED6E32" w:rsidRPr="008E21B4" w:rsidRDefault="00ED6E32" w:rsidP="00ED6E32">
      <w:pPr>
        <w:widowControl w:val="0"/>
        <w:spacing w:after="0" w:line="240" w:lineRule="auto"/>
        <w:rPr>
          <w:rFonts w:ascii="Times New Roman" w:hAnsi="Times New Roman" w:cs="Times New Roman"/>
          <w:sz w:val="20"/>
          <w:szCs w:val="20"/>
        </w:rPr>
      </w:pPr>
      <w:r w:rsidRPr="008E21B4">
        <w:rPr>
          <w:rFonts w:ascii="Times New Roman" w:hAnsi="Times New Roman" w:cs="Times New Roman"/>
          <w:sz w:val="20"/>
          <w:szCs w:val="20"/>
        </w:rPr>
        <w:t>Полное фирменное наименование общества: Акционерное общество "Рассвет"</w:t>
      </w:r>
    </w:p>
    <w:p w:rsidR="00ED6E32" w:rsidRPr="008E21B4" w:rsidRDefault="00ED6E32" w:rsidP="00ED6E32">
      <w:pPr>
        <w:widowControl w:val="0"/>
        <w:spacing w:after="0" w:line="240" w:lineRule="auto"/>
        <w:rPr>
          <w:rFonts w:ascii="Times New Roman" w:hAnsi="Times New Roman" w:cs="Times New Roman"/>
          <w:sz w:val="20"/>
          <w:szCs w:val="20"/>
        </w:rPr>
      </w:pPr>
      <w:r w:rsidRPr="008E21B4">
        <w:rPr>
          <w:rFonts w:ascii="Times New Roman" w:hAnsi="Times New Roman" w:cs="Times New Roman"/>
          <w:sz w:val="20"/>
          <w:szCs w:val="20"/>
        </w:rPr>
        <w:t xml:space="preserve">Место нахождения общества: Российская Федерация, Рязанская область, Рязанский район, село </w:t>
      </w:r>
      <w:proofErr w:type="spellStart"/>
      <w:r w:rsidRPr="008E21B4">
        <w:rPr>
          <w:rFonts w:ascii="Times New Roman" w:hAnsi="Times New Roman" w:cs="Times New Roman"/>
          <w:sz w:val="20"/>
          <w:szCs w:val="20"/>
        </w:rPr>
        <w:t>Екимовка</w:t>
      </w:r>
      <w:proofErr w:type="spellEnd"/>
      <w:r w:rsidRPr="008E21B4">
        <w:rPr>
          <w:rFonts w:ascii="Times New Roman" w:hAnsi="Times New Roman" w:cs="Times New Roman"/>
          <w:sz w:val="20"/>
          <w:szCs w:val="20"/>
        </w:rPr>
        <w:t xml:space="preserve">. </w:t>
      </w:r>
    </w:p>
    <w:p w:rsidR="00ED6E32" w:rsidRPr="008E21B4" w:rsidRDefault="00ED6E32" w:rsidP="00ED6E32">
      <w:pPr>
        <w:widowControl w:val="0"/>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Вид общего собрания акционеров: внеочередное.</w:t>
      </w:r>
    </w:p>
    <w:p w:rsidR="00ED6E32" w:rsidRPr="008E21B4" w:rsidRDefault="00ED6E32" w:rsidP="00ED6E32">
      <w:pPr>
        <w:widowControl w:val="0"/>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Форма проведения общего собрания акционеров: заочное голосование.</w:t>
      </w:r>
    </w:p>
    <w:p w:rsidR="00ED6E32" w:rsidRPr="008E21B4" w:rsidRDefault="00ED6E32" w:rsidP="00ED6E32">
      <w:pPr>
        <w:widowControl w:val="0"/>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 xml:space="preserve">Дата проведения общего собрания (дата окончания приема бюллетеней для голосования): </w:t>
      </w:r>
      <w:r w:rsidRPr="008E21B4">
        <w:rPr>
          <w:rFonts w:ascii="Times New Roman" w:hAnsi="Times New Roman" w:cs="Times New Roman"/>
          <w:b/>
          <w:sz w:val="20"/>
          <w:szCs w:val="20"/>
        </w:rPr>
        <w:t>02 сентября 2022 г.</w:t>
      </w:r>
      <w:r w:rsidRPr="008E21B4">
        <w:rPr>
          <w:rFonts w:ascii="Times New Roman" w:hAnsi="Times New Roman" w:cs="Times New Roman"/>
          <w:sz w:val="20"/>
          <w:szCs w:val="20"/>
        </w:rPr>
        <w:t xml:space="preserve"> </w:t>
      </w:r>
    </w:p>
    <w:p w:rsidR="00ED6E32" w:rsidRPr="008E21B4" w:rsidRDefault="00ED6E32" w:rsidP="00ED6E32">
      <w:pPr>
        <w:widowControl w:val="0"/>
        <w:spacing w:after="0" w:line="240" w:lineRule="auto"/>
        <w:rPr>
          <w:rFonts w:ascii="Times New Roman" w:hAnsi="Times New Roman" w:cs="Times New Roman"/>
          <w:sz w:val="20"/>
          <w:szCs w:val="20"/>
        </w:rPr>
      </w:pPr>
      <w:r w:rsidRPr="008E21B4">
        <w:rPr>
          <w:rFonts w:ascii="Times New Roman" w:hAnsi="Times New Roman" w:cs="Times New Roman"/>
          <w:sz w:val="20"/>
          <w:szCs w:val="20"/>
        </w:rPr>
        <w:t xml:space="preserve">Почтовый адрес для направления заполненных бюллетеней: 390546, Рязанская область, Рязанский район, с. </w:t>
      </w:r>
      <w:proofErr w:type="spellStart"/>
      <w:r w:rsidRPr="008E21B4">
        <w:rPr>
          <w:rFonts w:ascii="Times New Roman" w:hAnsi="Times New Roman" w:cs="Times New Roman"/>
          <w:sz w:val="20"/>
          <w:szCs w:val="20"/>
        </w:rPr>
        <w:t>Екимовка</w:t>
      </w:r>
      <w:proofErr w:type="spellEnd"/>
      <w:r w:rsidRPr="008E21B4">
        <w:rPr>
          <w:rFonts w:ascii="Times New Roman" w:hAnsi="Times New Roman" w:cs="Times New Roman"/>
          <w:sz w:val="20"/>
          <w:szCs w:val="20"/>
        </w:rPr>
        <w:t>, д.86, АО «Рассвет».</w:t>
      </w:r>
    </w:p>
    <w:p w:rsidR="00ED6E32" w:rsidRPr="00ED6E32" w:rsidRDefault="00ED6E32" w:rsidP="00ED6E32">
      <w:pPr>
        <w:pStyle w:val="2"/>
        <w:keepNext w:val="0"/>
        <w:widowControl w:val="0"/>
        <w:rPr>
          <w:sz w:val="24"/>
        </w:rPr>
      </w:pPr>
    </w:p>
    <w:p w:rsidR="00ED6E32" w:rsidRPr="00ED6E32" w:rsidRDefault="00ED6E32" w:rsidP="00ED6E32">
      <w:pPr>
        <w:pStyle w:val="2"/>
        <w:keepNext w:val="0"/>
        <w:widowControl w:val="0"/>
        <w:rPr>
          <w:sz w:val="24"/>
        </w:rPr>
      </w:pPr>
      <w:r w:rsidRPr="00ED6E32">
        <w:rPr>
          <w:sz w:val="24"/>
        </w:rPr>
        <w:t>Акционер _______________________________________________________________________________</w:t>
      </w:r>
    </w:p>
    <w:p w:rsidR="00ED6E32" w:rsidRPr="00ED6E32" w:rsidRDefault="00ED6E32" w:rsidP="00ED6E32">
      <w:pPr>
        <w:widowControl w:val="0"/>
        <w:spacing w:after="0" w:line="240" w:lineRule="auto"/>
        <w:rPr>
          <w:rFonts w:ascii="Times New Roman" w:hAnsi="Times New Roman" w:cs="Times New Roman"/>
          <w:b/>
          <w:sz w:val="6"/>
        </w:rPr>
      </w:pPr>
    </w:p>
    <w:p w:rsidR="00ED6E32" w:rsidRPr="00ED6E32" w:rsidRDefault="00ED6E32" w:rsidP="00ED6E32">
      <w:pPr>
        <w:widowControl w:val="0"/>
        <w:spacing w:after="0" w:line="240" w:lineRule="auto"/>
        <w:rPr>
          <w:rFonts w:ascii="Times New Roman" w:hAnsi="Times New Roman" w:cs="Times New Roman"/>
          <w:b/>
          <w:sz w:val="6"/>
        </w:rPr>
      </w:pPr>
    </w:p>
    <w:p w:rsidR="00ED6E32" w:rsidRPr="00ED6E32" w:rsidRDefault="00ED6E32" w:rsidP="00ED6E32">
      <w:pPr>
        <w:widowControl w:val="0"/>
        <w:spacing w:after="0" w:line="240" w:lineRule="auto"/>
        <w:rPr>
          <w:rFonts w:ascii="Times New Roman" w:hAnsi="Times New Roman" w:cs="Times New Roman"/>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09"/>
        <w:gridCol w:w="309"/>
        <w:gridCol w:w="310"/>
        <w:gridCol w:w="310"/>
        <w:gridCol w:w="310"/>
        <w:gridCol w:w="310"/>
        <w:gridCol w:w="310"/>
        <w:gridCol w:w="310"/>
        <w:gridCol w:w="311"/>
        <w:gridCol w:w="3065"/>
        <w:gridCol w:w="2417"/>
      </w:tblGrid>
      <w:tr w:rsidR="00ED6E32" w:rsidRPr="00ED6E32" w:rsidTr="00ED6E32">
        <w:trPr>
          <w:trHeight w:val="241"/>
        </w:trPr>
        <w:tc>
          <w:tcPr>
            <w:tcW w:w="2518" w:type="dxa"/>
            <w:vMerge w:val="restart"/>
            <w:tcBorders>
              <w:top w:val="nil"/>
              <w:left w:val="nil"/>
              <w:right w:val="nil"/>
            </w:tcBorders>
          </w:tcPr>
          <w:p w:rsidR="00ED6E32" w:rsidRPr="00ED6E32" w:rsidRDefault="00ED6E32" w:rsidP="00ED6E32">
            <w:pPr>
              <w:widowControl w:val="0"/>
              <w:spacing w:after="0" w:line="240" w:lineRule="auto"/>
              <w:jc w:val="right"/>
              <w:rPr>
                <w:rFonts w:ascii="Times New Roman" w:hAnsi="Times New Roman" w:cs="Times New Roman"/>
                <w:b/>
                <w:sz w:val="6"/>
              </w:rPr>
            </w:pPr>
            <w:r w:rsidRPr="00ED6E32">
              <w:rPr>
                <w:rFonts w:ascii="Times New Roman" w:hAnsi="Times New Roman" w:cs="Times New Roman"/>
                <w:b/>
                <w:bCs/>
                <w:color w:val="0000FF"/>
                <w:sz w:val="18"/>
                <w:szCs w:val="18"/>
              </w:rPr>
              <w:t>Регистрационный номер</w:t>
            </w:r>
          </w:p>
        </w:tc>
        <w:tc>
          <w:tcPr>
            <w:tcW w:w="313" w:type="dxa"/>
            <w:tcBorders>
              <w:top w:val="nil"/>
              <w:left w:val="nil"/>
              <w:bottom w:val="nil"/>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c>
          <w:tcPr>
            <w:tcW w:w="2191" w:type="dxa"/>
            <w:gridSpan w:val="7"/>
            <w:vMerge w:val="restart"/>
            <w:tcBorders>
              <w:top w:val="double" w:sz="4" w:space="0" w:color="auto"/>
              <w:left w:val="double" w:sz="4" w:space="0" w:color="auto"/>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c>
          <w:tcPr>
            <w:tcW w:w="314" w:type="dxa"/>
            <w:tcBorders>
              <w:top w:val="nil"/>
              <w:left w:val="double" w:sz="4" w:space="0" w:color="auto"/>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c>
          <w:tcPr>
            <w:tcW w:w="3136" w:type="dxa"/>
            <w:tcBorders>
              <w:top w:val="nil"/>
              <w:left w:val="nil"/>
              <w:bottom w:val="nil"/>
              <w:right w:val="double" w:sz="4" w:space="0" w:color="auto"/>
            </w:tcBorders>
          </w:tcPr>
          <w:p w:rsidR="00ED6E32" w:rsidRPr="00ED6E32" w:rsidRDefault="00ED6E32" w:rsidP="00ED6E32">
            <w:pPr>
              <w:widowControl w:val="0"/>
              <w:spacing w:after="0" w:line="240" w:lineRule="auto"/>
              <w:jc w:val="center"/>
              <w:rPr>
                <w:rFonts w:ascii="Times New Roman" w:hAnsi="Times New Roman" w:cs="Times New Roman"/>
                <w:b/>
                <w:bCs/>
                <w:color w:val="0000FF"/>
                <w:sz w:val="18"/>
                <w:szCs w:val="18"/>
              </w:rPr>
            </w:pPr>
            <w:r w:rsidRPr="00ED6E32">
              <w:rPr>
                <w:rFonts w:ascii="Times New Roman" w:hAnsi="Times New Roman" w:cs="Times New Roman"/>
                <w:b/>
                <w:bCs/>
                <w:color w:val="0000FF"/>
                <w:sz w:val="18"/>
                <w:szCs w:val="18"/>
              </w:rPr>
              <w:t>Количество голосов по вопросу</w:t>
            </w:r>
          </w:p>
          <w:p w:rsidR="00ED6E32" w:rsidRPr="00ED6E32" w:rsidRDefault="00ED6E32" w:rsidP="00ED6E32">
            <w:pPr>
              <w:widowControl w:val="0"/>
              <w:spacing w:after="0" w:line="240" w:lineRule="auto"/>
              <w:jc w:val="center"/>
              <w:rPr>
                <w:rFonts w:ascii="Times New Roman" w:hAnsi="Times New Roman" w:cs="Times New Roman"/>
                <w:b/>
                <w:sz w:val="14"/>
                <w:szCs w:val="14"/>
              </w:rPr>
            </w:pPr>
            <w:r w:rsidRPr="00ED6E32">
              <w:rPr>
                <w:rFonts w:ascii="Times New Roman" w:hAnsi="Times New Roman" w:cs="Times New Roman"/>
                <w:b/>
                <w:bCs/>
                <w:color w:val="0000FF"/>
                <w:sz w:val="18"/>
                <w:szCs w:val="18"/>
              </w:rPr>
              <w:t>№ 2</w:t>
            </w:r>
          </w:p>
        </w:tc>
        <w:tc>
          <w:tcPr>
            <w:tcW w:w="2500" w:type="dxa"/>
            <w:tcBorders>
              <w:top w:val="double" w:sz="4" w:space="0" w:color="auto"/>
              <w:left w:val="double" w:sz="4" w:space="0" w:color="auto"/>
              <w:bottom w:val="double" w:sz="4" w:space="0" w:color="auto"/>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r>
      <w:tr w:rsidR="00ED6E32" w:rsidRPr="00ED6E32" w:rsidTr="00ED6E32">
        <w:trPr>
          <w:trHeight w:val="33"/>
        </w:trPr>
        <w:tc>
          <w:tcPr>
            <w:tcW w:w="2518" w:type="dxa"/>
            <w:vMerge/>
            <w:tcBorders>
              <w:left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2191" w:type="dxa"/>
            <w:gridSpan w:val="7"/>
            <w:vMerge/>
            <w:tcBorders>
              <w:left w:val="double" w:sz="4" w:space="0" w:color="auto"/>
              <w:bottom w:val="double" w:sz="4" w:space="0" w:color="auto"/>
              <w:right w:val="doub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4" w:type="dxa"/>
            <w:tcBorders>
              <w:top w:val="nil"/>
              <w:left w:val="double" w:sz="4" w:space="0" w:color="auto"/>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ED6E32" w:rsidRPr="00ED6E32" w:rsidRDefault="00ED6E32" w:rsidP="00ED6E32">
            <w:pPr>
              <w:widowControl w:val="0"/>
              <w:spacing w:after="0" w:line="240" w:lineRule="auto"/>
              <w:jc w:val="center"/>
              <w:rPr>
                <w:rFonts w:ascii="Times New Roman" w:hAnsi="Times New Roman" w:cs="Times New Roman"/>
                <w:b/>
                <w:bCs/>
                <w:color w:val="0000FF"/>
                <w:sz w:val="14"/>
                <w:szCs w:val="14"/>
              </w:rPr>
            </w:pPr>
          </w:p>
        </w:tc>
        <w:tc>
          <w:tcPr>
            <w:tcW w:w="2500"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szCs w:val="6"/>
              </w:rPr>
            </w:pPr>
          </w:p>
        </w:tc>
      </w:tr>
      <w:tr w:rsidR="00ED6E32" w:rsidRPr="00ED6E32" w:rsidTr="00ED6E32">
        <w:trPr>
          <w:trHeight w:val="122"/>
        </w:trPr>
        <w:tc>
          <w:tcPr>
            <w:tcW w:w="2518" w:type="dxa"/>
            <w:vMerge/>
            <w:tcBorders>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4" w:type="dxa"/>
            <w:tcBorders>
              <w:top w:val="nil"/>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ED6E32" w:rsidRPr="00ED6E32" w:rsidRDefault="00ED6E32" w:rsidP="00ED6E32">
            <w:pPr>
              <w:widowControl w:val="0"/>
              <w:spacing w:after="0" w:line="240" w:lineRule="auto"/>
              <w:jc w:val="center"/>
              <w:rPr>
                <w:rFonts w:ascii="Times New Roman" w:hAnsi="Times New Roman" w:cs="Times New Roman"/>
                <w:b/>
                <w:bCs/>
                <w:color w:val="0000FF"/>
                <w:sz w:val="18"/>
                <w:szCs w:val="18"/>
              </w:rPr>
            </w:pPr>
          </w:p>
        </w:tc>
        <w:tc>
          <w:tcPr>
            <w:tcW w:w="2500" w:type="dxa"/>
            <w:tcBorders>
              <w:top w:val="nil"/>
              <w:left w:val="nil"/>
              <w:bottom w:val="nil"/>
              <w:right w:val="nil"/>
            </w:tcBorders>
            <w:vAlign w:val="center"/>
          </w:tcPr>
          <w:p w:rsidR="00ED6E32" w:rsidRPr="00ED6E32" w:rsidRDefault="00ED6E32" w:rsidP="00ED6E32">
            <w:pPr>
              <w:widowControl w:val="0"/>
              <w:spacing w:after="0" w:line="240" w:lineRule="auto"/>
              <w:jc w:val="center"/>
              <w:rPr>
                <w:rFonts w:ascii="Times New Roman" w:hAnsi="Times New Roman" w:cs="Times New Roman"/>
                <w:b/>
                <w:sz w:val="24"/>
                <w:szCs w:val="24"/>
              </w:rPr>
            </w:pPr>
          </w:p>
        </w:tc>
      </w:tr>
    </w:tbl>
    <w:p w:rsidR="00ED6E32" w:rsidRPr="00ED6E32" w:rsidRDefault="00ED6E32" w:rsidP="00ED6E32">
      <w:pPr>
        <w:widowControl w:val="0"/>
        <w:spacing w:after="0" w:line="240" w:lineRule="auto"/>
        <w:rPr>
          <w:rFonts w:ascii="Times New Roman" w:hAnsi="Times New Roman" w:cs="Times New Roman"/>
          <w:b/>
          <w:sz w:val="6"/>
        </w:rPr>
      </w:pPr>
    </w:p>
    <w:p w:rsidR="00ED6E32" w:rsidRPr="00ED6E32" w:rsidRDefault="00ED6E32" w:rsidP="00ED6E32">
      <w:pPr>
        <w:widowControl w:val="0"/>
        <w:spacing w:after="0" w:line="240" w:lineRule="auto"/>
        <w:jc w:val="both"/>
        <w:rPr>
          <w:rFonts w:ascii="Times New Roman" w:hAnsi="Times New Roman" w:cs="Times New Roman"/>
          <w:b/>
          <w:i/>
          <w:sz w:val="2"/>
          <w:szCs w:val="2"/>
        </w:rPr>
      </w:pPr>
    </w:p>
    <w:p w:rsidR="00ED6E32" w:rsidRPr="00ED6E32" w:rsidRDefault="00ED6E32" w:rsidP="00ED6E32">
      <w:pPr>
        <w:widowControl w:val="0"/>
        <w:spacing w:after="0" w:line="240" w:lineRule="auto"/>
        <w:jc w:val="both"/>
        <w:rPr>
          <w:rFonts w:ascii="Times New Roman" w:hAnsi="Times New Roman" w:cs="Times New Roman"/>
          <w:i/>
          <w:sz w:val="16"/>
          <w:szCs w:val="16"/>
        </w:rPr>
      </w:pPr>
      <w:r w:rsidRPr="00ED6E32">
        <w:rPr>
          <w:rFonts w:ascii="Times New Roman" w:hAnsi="Times New Roman" w:cs="Times New Roman"/>
          <w:b/>
          <w:i/>
          <w:sz w:val="16"/>
          <w:szCs w:val="16"/>
        </w:rPr>
        <w:t xml:space="preserve">! ВНИМАНИЕ: </w:t>
      </w:r>
      <w:r w:rsidRPr="00ED6E32">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ED6E32">
        <w:rPr>
          <w:rFonts w:ascii="Times New Roman" w:hAnsi="Times New Roman" w:cs="Times New Roman"/>
          <w:i/>
          <w:sz w:val="16"/>
          <w:szCs w:val="16"/>
        </w:rPr>
        <w:t>исключением  случаев</w:t>
      </w:r>
      <w:proofErr w:type="gramEnd"/>
      <w:r w:rsidRPr="00ED6E32">
        <w:rPr>
          <w:rFonts w:ascii="Times New Roman" w:hAnsi="Times New Roman" w:cs="Times New Roman"/>
          <w:i/>
          <w:sz w:val="16"/>
          <w:szCs w:val="16"/>
        </w:rPr>
        <w:t xml:space="preserve">  передачи акций после даты </w:t>
      </w:r>
      <w:r w:rsidRPr="00ED6E32">
        <w:rPr>
          <w:rStyle w:val="SUBST"/>
          <w:rFonts w:ascii="Times New Roman" w:hAnsi="Times New Roman" w:cs="Times New Roman"/>
          <w:b w:val="0"/>
          <w:sz w:val="16"/>
          <w:szCs w:val="16"/>
        </w:rPr>
        <w:t>определения (фиксации)</w:t>
      </w:r>
      <w:r w:rsidRPr="00ED6E32">
        <w:rPr>
          <w:rFonts w:ascii="Times New Roman" w:hAnsi="Times New Roman" w:cs="Times New Roman"/>
          <w:i/>
          <w:sz w:val="16"/>
          <w:szCs w:val="16"/>
        </w:rPr>
        <w:t xml:space="preserve"> списка лиц, имеющих право на участие в общем </w:t>
      </w:r>
    </w:p>
    <w:p w:rsidR="00ED6E32" w:rsidRPr="00ED6E32" w:rsidRDefault="00ED6E32" w:rsidP="00ED6E32">
      <w:pPr>
        <w:widowControl w:val="0"/>
        <w:spacing w:after="0" w:line="240" w:lineRule="auto"/>
        <w:jc w:val="both"/>
        <w:rPr>
          <w:rFonts w:ascii="Times New Roman" w:hAnsi="Times New Roman" w:cs="Times New Roman"/>
          <w:i/>
          <w:sz w:val="16"/>
          <w:szCs w:val="16"/>
        </w:rPr>
      </w:pPr>
      <w:r w:rsidRPr="00ED6E32">
        <w:rPr>
          <w:rFonts w:ascii="Times New Roman" w:hAnsi="Times New Roman" w:cs="Times New Roman"/>
          <w:i/>
          <w:sz w:val="16"/>
          <w:szCs w:val="16"/>
        </w:rPr>
        <w:t xml:space="preserve">собрании (см. на обороте бюллетеня </w:t>
      </w:r>
      <w:proofErr w:type="gramStart"/>
      <w:r w:rsidRPr="00ED6E32">
        <w:rPr>
          <w:rFonts w:ascii="Times New Roman" w:hAnsi="Times New Roman" w:cs="Times New Roman"/>
          <w:i/>
          <w:sz w:val="16"/>
          <w:szCs w:val="16"/>
        </w:rPr>
        <w:t>разъяснения  по</w:t>
      </w:r>
      <w:proofErr w:type="gramEnd"/>
      <w:r w:rsidRPr="00ED6E32">
        <w:rPr>
          <w:rFonts w:ascii="Times New Roman" w:hAnsi="Times New Roman" w:cs="Times New Roman"/>
          <w:i/>
          <w:sz w:val="16"/>
          <w:szCs w:val="16"/>
        </w:rPr>
        <w:t xml:space="preserve"> заполнению).</w:t>
      </w:r>
    </w:p>
    <w:p w:rsidR="00ED6E32" w:rsidRPr="00ED6E32" w:rsidRDefault="00ED6E32" w:rsidP="00ED6E32">
      <w:pPr>
        <w:widowControl w:val="0"/>
        <w:spacing w:after="0" w:line="240" w:lineRule="auto"/>
        <w:jc w:val="both"/>
        <w:rPr>
          <w:rFonts w:ascii="Times New Roman" w:hAnsi="Times New Roman" w:cs="Times New Roman"/>
          <w:i/>
          <w:sz w:val="16"/>
          <w:szCs w:val="16"/>
        </w:rPr>
      </w:pPr>
    </w:p>
    <w:p w:rsidR="00ED6E32" w:rsidRPr="00ED6E32" w:rsidRDefault="00ED6E32" w:rsidP="00ED6E32">
      <w:pPr>
        <w:widowControl w:val="0"/>
        <w:spacing w:after="0" w:line="240" w:lineRule="auto"/>
        <w:jc w:val="both"/>
        <w:rPr>
          <w:rFonts w:ascii="Times New Roman" w:hAnsi="Times New Roman" w:cs="Times New Roman"/>
          <w:i/>
          <w:sz w:val="16"/>
          <w:szCs w:val="16"/>
        </w:rPr>
      </w:pPr>
    </w:p>
    <w:p w:rsidR="00ED6E32" w:rsidRPr="00ED6E32" w:rsidRDefault="00ED6E32" w:rsidP="00ED6E32">
      <w:pPr>
        <w:widowControl w:val="0"/>
        <w:spacing w:after="0" w:line="240" w:lineRule="auto"/>
        <w:jc w:val="both"/>
        <w:rPr>
          <w:rFonts w:ascii="Times New Roman" w:hAnsi="Times New Roman" w:cs="Times New Roman"/>
          <w:i/>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ED6E32" w:rsidRPr="00ED6E32" w:rsidTr="00ED6E32">
        <w:trPr>
          <w:jc w:val="center"/>
        </w:trPr>
        <w:tc>
          <w:tcPr>
            <w:tcW w:w="11057" w:type="dxa"/>
            <w:tcBorders>
              <w:top w:val="nil"/>
              <w:left w:val="nil"/>
              <w:bottom w:val="nil"/>
              <w:right w:val="nil"/>
            </w:tcBorders>
          </w:tcPr>
          <w:p w:rsidR="00ED6E32" w:rsidRPr="00ED6E32" w:rsidRDefault="00ED6E32" w:rsidP="00ED6E32">
            <w:pPr>
              <w:pStyle w:val="3"/>
              <w:keepNext w:val="0"/>
              <w:widowControl w:val="0"/>
              <w:spacing w:before="0" w:after="0"/>
              <w:rPr>
                <w:rFonts w:ascii="Times New Roman" w:hAnsi="Times New Roman"/>
                <w:b/>
                <w:szCs w:val="24"/>
              </w:rPr>
            </w:pPr>
            <w:r w:rsidRPr="00ED6E32">
              <w:rPr>
                <w:rFonts w:ascii="Times New Roman" w:hAnsi="Times New Roman"/>
                <w:b/>
                <w:szCs w:val="24"/>
              </w:rPr>
              <w:t>БЮЛЛЕТЕНЬ ДЛЯ ГОЛОСОВАНИЯ ПО  ВОПРОСУ ПОВЕСТКИ ДНЯ № 2.</w:t>
            </w:r>
          </w:p>
        </w:tc>
      </w:tr>
    </w:tbl>
    <w:p w:rsidR="00ED6E32" w:rsidRPr="00ED6E32" w:rsidRDefault="00ED6E32" w:rsidP="00ED6E32">
      <w:pPr>
        <w:widowControl w:val="0"/>
        <w:spacing w:after="0" w:line="240" w:lineRule="auto"/>
        <w:rPr>
          <w:rFonts w:ascii="Times New Roman" w:hAnsi="Times New Roman" w:cs="Times New Roman"/>
          <w:b/>
          <w:i/>
        </w:rPr>
      </w:pP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ED6E32" w:rsidRPr="00ED6E32" w:rsidTr="00ED6E32">
        <w:trPr>
          <w:cantSplit/>
        </w:trPr>
        <w:tc>
          <w:tcPr>
            <w:tcW w:w="10632" w:type="dxa"/>
            <w:tcBorders>
              <w:top w:val="single" w:sz="4" w:space="0" w:color="auto"/>
              <w:left w:val="single" w:sz="4" w:space="0" w:color="auto"/>
              <w:bottom w:val="single" w:sz="4" w:space="0" w:color="auto"/>
              <w:right w:val="single" w:sz="4" w:space="0" w:color="auto"/>
            </w:tcBorders>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Формулировки решений, поставленные на голосование:</w:t>
            </w:r>
          </w:p>
        </w:tc>
      </w:tr>
      <w:tr w:rsidR="00ED6E32" w:rsidRPr="008E21B4" w:rsidTr="00ED6E32">
        <w:trPr>
          <w:cantSplit/>
          <w:trHeight w:val="506"/>
        </w:trPr>
        <w:tc>
          <w:tcPr>
            <w:tcW w:w="10632" w:type="dxa"/>
            <w:tcBorders>
              <w:top w:val="single" w:sz="4" w:space="0" w:color="auto"/>
              <w:left w:val="single" w:sz="4" w:space="0" w:color="auto"/>
              <w:bottom w:val="single" w:sz="4" w:space="0" w:color="auto"/>
            </w:tcBorders>
            <w:vAlign w:val="center"/>
          </w:tcPr>
          <w:p w:rsidR="00ED6E32" w:rsidRPr="008E21B4" w:rsidRDefault="00ED6E32" w:rsidP="00ED6E32">
            <w:pPr>
              <w:widowControl w:val="0"/>
              <w:spacing w:after="0" w:line="240" w:lineRule="auto"/>
              <w:jc w:val="both"/>
              <w:rPr>
                <w:rFonts w:ascii="Times New Roman" w:hAnsi="Times New Roman" w:cs="Times New Roman"/>
                <w:bCs/>
                <w:sz w:val="20"/>
                <w:szCs w:val="20"/>
              </w:rPr>
            </w:pPr>
            <w:r w:rsidRPr="008E21B4">
              <w:rPr>
                <w:rFonts w:ascii="Times New Roman" w:hAnsi="Times New Roman" w:cs="Times New Roman"/>
                <w:b/>
                <w:sz w:val="20"/>
                <w:szCs w:val="20"/>
                <w:u w:val="single"/>
              </w:rPr>
              <w:t>Вопрос №2.</w:t>
            </w:r>
            <w:r w:rsidRPr="008E21B4">
              <w:rPr>
                <w:rFonts w:ascii="Times New Roman" w:hAnsi="Times New Roman" w:cs="Times New Roman"/>
                <w:b/>
                <w:sz w:val="20"/>
                <w:szCs w:val="20"/>
              </w:rPr>
              <w:t xml:space="preserve"> </w:t>
            </w:r>
            <w:r w:rsidRPr="008E21B4">
              <w:rPr>
                <w:rFonts w:ascii="Times New Roman" w:hAnsi="Times New Roman" w:cs="Times New Roman"/>
                <w:sz w:val="20"/>
                <w:szCs w:val="20"/>
              </w:rPr>
              <w:t xml:space="preserve">Об </w:t>
            </w:r>
            <w:r w:rsidRPr="008E21B4">
              <w:rPr>
                <w:rFonts w:ascii="Times New Roman" w:hAnsi="Times New Roman" w:cs="Times New Roman"/>
                <w:color w:val="212121"/>
                <w:sz w:val="20"/>
                <w:szCs w:val="20"/>
              </w:rPr>
              <w:t>одобрении крупной сделки, заключение с ПАО Сбербанк Договора поручительства.</w:t>
            </w:r>
          </w:p>
          <w:p w:rsidR="00ED6E32" w:rsidRPr="008E21B4" w:rsidRDefault="00ED6E32" w:rsidP="00ED6E32">
            <w:pPr>
              <w:widowControl w:val="0"/>
              <w:tabs>
                <w:tab w:val="left" w:pos="142"/>
              </w:tabs>
              <w:spacing w:after="0" w:line="240" w:lineRule="auto"/>
              <w:jc w:val="both"/>
              <w:rPr>
                <w:rFonts w:ascii="Times New Roman" w:hAnsi="Times New Roman" w:cs="Times New Roman"/>
                <w:sz w:val="20"/>
                <w:szCs w:val="20"/>
              </w:rPr>
            </w:pPr>
          </w:p>
        </w:tc>
      </w:tr>
    </w:tbl>
    <w:p w:rsidR="00ED6E32" w:rsidRPr="008E21B4" w:rsidRDefault="00ED6E32" w:rsidP="00ED6E32">
      <w:pPr>
        <w:widowControl w:val="0"/>
        <w:spacing w:after="0" w:line="240" w:lineRule="auto"/>
        <w:ind w:firstLine="600"/>
        <w:jc w:val="both"/>
        <w:rPr>
          <w:rFonts w:ascii="Times New Roman" w:hAnsi="Times New Roman" w:cs="Times New Roman"/>
          <w:sz w:val="20"/>
          <w:szCs w:val="20"/>
        </w:rPr>
      </w:pPr>
    </w:p>
    <w:p w:rsidR="00ED6E32" w:rsidRPr="008E21B4" w:rsidRDefault="00ED6E32" w:rsidP="00ED6E32">
      <w:pPr>
        <w:pStyle w:val="ac"/>
        <w:widowControl w:val="0"/>
        <w:spacing w:after="0" w:line="240" w:lineRule="auto"/>
        <w:ind w:left="0"/>
        <w:contextualSpacing w:val="0"/>
        <w:jc w:val="both"/>
        <w:rPr>
          <w:rFonts w:ascii="Times New Roman" w:hAnsi="Times New Roman" w:cs="Times New Roman"/>
          <w:sz w:val="20"/>
          <w:szCs w:val="20"/>
        </w:rPr>
      </w:pPr>
      <w:r w:rsidRPr="008E21B4">
        <w:rPr>
          <w:rFonts w:ascii="Times New Roman" w:hAnsi="Times New Roman" w:cs="Times New Roman"/>
          <w:bCs/>
          <w:sz w:val="20"/>
          <w:szCs w:val="20"/>
        </w:rPr>
        <w:t xml:space="preserve">На основании заключения, утвержденного Советом директоров АО «Рассвет» (Протокол заседания совета директоров АО «Рассвет» №342/М от 29.07.2022 г.) одобрить совершение крупной сделки, заключение между Акционерным обществом «Рассвет» </w:t>
      </w:r>
      <w:r w:rsidRPr="008E21B4">
        <w:rPr>
          <w:rFonts w:ascii="Times New Roman" w:hAnsi="Times New Roman" w:cs="Times New Roman"/>
          <w:sz w:val="20"/>
          <w:szCs w:val="20"/>
        </w:rPr>
        <w:t xml:space="preserve">(ОГРН 1026200702989, ИНН 6215000717, адрес: Рязанская область, Рязанский район, с. </w:t>
      </w:r>
      <w:proofErr w:type="spellStart"/>
      <w:r w:rsidRPr="008E21B4">
        <w:rPr>
          <w:rFonts w:ascii="Times New Roman" w:hAnsi="Times New Roman" w:cs="Times New Roman"/>
          <w:sz w:val="20"/>
          <w:szCs w:val="20"/>
        </w:rPr>
        <w:t>Екимовка</w:t>
      </w:r>
      <w:proofErr w:type="spellEnd"/>
      <w:r w:rsidRPr="008E21B4">
        <w:rPr>
          <w:rFonts w:ascii="Times New Roman" w:hAnsi="Times New Roman" w:cs="Times New Roman"/>
          <w:sz w:val="20"/>
          <w:szCs w:val="20"/>
        </w:rPr>
        <w:t xml:space="preserve">, д.86) </w:t>
      </w:r>
      <w:r w:rsidRPr="008E21B4">
        <w:rPr>
          <w:rFonts w:ascii="Times New Roman" w:hAnsi="Times New Roman" w:cs="Times New Roman"/>
          <w:bCs/>
          <w:sz w:val="20"/>
          <w:szCs w:val="20"/>
        </w:rPr>
        <w:t xml:space="preserve">(далее – Поручитель), и Публичным акционерным обществом «Сбербанк России» (ОГРН 1027700132195, ИНН 7707083893, местонахождение: 117997, г. Москва, ул. Вавилова, дом 19)  (Кредитор/Банк) </w:t>
      </w:r>
      <w:r w:rsidRPr="008E21B4">
        <w:rPr>
          <w:rFonts w:ascii="Times New Roman" w:hAnsi="Times New Roman" w:cs="Times New Roman"/>
          <w:b/>
          <w:sz w:val="20"/>
          <w:szCs w:val="20"/>
        </w:rPr>
        <w:t xml:space="preserve">договора поручительства № ДП03_7M-1-5VZ51QRP, </w:t>
      </w:r>
      <w:r w:rsidRPr="008E21B4">
        <w:rPr>
          <w:rFonts w:ascii="Times New Roman" w:hAnsi="Times New Roman" w:cs="Times New Roman"/>
          <w:sz w:val="20"/>
          <w:szCs w:val="20"/>
        </w:rPr>
        <w:t>на условиях, при</w:t>
      </w:r>
      <w:r w:rsidRPr="008E21B4">
        <w:rPr>
          <w:rFonts w:ascii="Times New Roman" w:hAnsi="Times New Roman" w:cs="Times New Roman"/>
          <w:sz w:val="20"/>
          <w:szCs w:val="20"/>
          <w:lang w:eastAsia="x-none"/>
        </w:rPr>
        <w:t>веденных</w:t>
      </w:r>
      <w:r w:rsidRPr="008E21B4">
        <w:rPr>
          <w:rFonts w:ascii="Times New Roman" w:hAnsi="Times New Roman" w:cs="Times New Roman"/>
          <w:sz w:val="20"/>
          <w:szCs w:val="20"/>
        </w:rPr>
        <w:t xml:space="preserve"> в Приложении №8 к настоящему Решению.</w:t>
      </w:r>
    </w:p>
    <w:p w:rsidR="00ED6E32" w:rsidRPr="008E21B4" w:rsidRDefault="00ED6E32" w:rsidP="00ED6E32">
      <w:pPr>
        <w:widowControl w:val="0"/>
        <w:shd w:val="clear" w:color="auto" w:fill="FFFFFF"/>
        <w:spacing w:after="0" w:line="240" w:lineRule="auto"/>
        <w:ind w:firstLine="709"/>
        <w:jc w:val="both"/>
        <w:rPr>
          <w:rFonts w:ascii="Times New Roman" w:hAnsi="Times New Roman" w:cs="Times New Roman"/>
          <w:sz w:val="20"/>
          <w:szCs w:val="20"/>
        </w:rPr>
      </w:pPr>
      <w:r w:rsidRPr="008E21B4">
        <w:rPr>
          <w:rFonts w:ascii="Times New Roman" w:hAnsi="Times New Roman" w:cs="Times New Roman"/>
          <w:sz w:val="20"/>
          <w:szCs w:val="20"/>
        </w:rPr>
        <w:t xml:space="preserve">Договор поручительства заключаются в качестве полного обеспечения исполнения обязательств по кредитной сделке, заключаемой между Обществом с ограниченной ответственностью «НОВАЯ ЖИЗНЬ» (ИНН: 6206003528, ОГРН: 1076214000015) (Должник) и Банком </w:t>
      </w:r>
      <w:r w:rsidRPr="008E21B4">
        <w:rPr>
          <w:rFonts w:ascii="Times New Roman" w:hAnsi="Times New Roman" w:cs="Times New Roman"/>
          <w:b/>
          <w:sz w:val="20"/>
          <w:szCs w:val="20"/>
        </w:rPr>
        <w:t xml:space="preserve">по Договору об открытии возобновляемой кредитной линии № 7M-1-5VZ51QRP, </w:t>
      </w:r>
      <w:r w:rsidRPr="008E21B4">
        <w:rPr>
          <w:rFonts w:ascii="Times New Roman" w:hAnsi="Times New Roman" w:cs="Times New Roman"/>
          <w:sz w:val="20"/>
          <w:szCs w:val="20"/>
        </w:rPr>
        <w:t>на условиях, при</w:t>
      </w:r>
      <w:r w:rsidRPr="008E21B4">
        <w:rPr>
          <w:rFonts w:ascii="Times New Roman" w:hAnsi="Times New Roman" w:cs="Times New Roman"/>
          <w:sz w:val="20"/>
          <w:szCs w:val="20"/>
          <w:lang w:eastAsia="x-none"/>
        </w:rPr>
        <w:t>веденных</w:t>
      </w:r>
      <w:r w:rsidRPr="008E21B4">
        <w:rPr>
          <w:rFonts w:ascii="Times New Roman" w:hAnsi="Times New Roman" w:cs="Times New Roman"/>
          <w:sz w:val="20"/>
          <w:szCs w:val="20"/>
        </w:rPr>
        <w:t xml:space="preserve"> в Приложении №8 к настоящему Решению.</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p>
    <w:p w:rsidR="00ED6E32" w:rsidRPr="008E21B4" w:rsidRDefault="00ED6E32" w:rsidP="00ED6E32">
      <w:pPr>
        <w:widowControl w:val="0"/>
        <w:spacing w:after="0" w:line="240" w:lineRule="auto"/>
        <w:ind w:firstLine="720"/>
        <w:jc w:val="both"/>
        <w:rPr>
          <w:rFonts w:ascii="Times New Roman" w:hAnsi="Times New Roman" w:cs="Times New Roman"/>
          <w:b/>
          <w:bCs/>
          <w:sz w:val="20"/>
          <w:szCs w:val="20"/>
        </w:rPr>
      </w:pPr>
      <w:r w:rsidRPr="008E21B4">
        <w:rPr>
          <w:rFonts w:ascii="Times New Roman" w:hAnsi="Times New Roman" w:cs="Times New Roman"/>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ED6E32" w:rsidRPr="008E21B4" w:rsidRDefault="00ED6E32" w:rsidP="00ED6E32">
      <w:pPr>
        <w:widowControl w:val="0"/>
        <w:spacing w:after="0" w:line="240" w:lineRule="auto"/>
        <w:ind w:firstLine="708"/>
        <w:jc w:val="both"/>
        <w:rPr>
          <w:rFonts w:ascii="Times New Roman" w:hAnsi="Times New Roman" w:cs="Times New Roman"/>
          <w:sz w:val="20"/>
          <w:szCs w:val="20"/>
        </w:rPr>
      </w:pPr>
      <w:r w:rsidRPr="008E21B4">
        <w:rPr>
          <w:rFonts w:ascii="Times New Roman" w:hAnsi="Times New Roman" w:cs="Times New Roman"/>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договорам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ED6E32" w:rsidRPr="008E21B4" w:rsidRDefault="00ED6E32" w:rsidP="00ED6E32">
      <w:pPr>
        <w:widowControl w:val="0"/>
        <w:adjustRightInd w:val="0"/>
        <w:spacing w:after="0" w:line="240" w:lineRule="auto"/>
        <w:ind w:firstLine="720"/>
        <w:jc w:val="both"/>
        <w:rPr>
          <w:rFonts w:ascii="Times New Roman" w:hAnsi="Times New Roman" w:cs="Times New Roman"/>
          <w:b/>
          <w:bCs/>
          <w:sz w:val="20"/>
          <w:szCs w:val="20"/>
        </w:rPr>
      </w:pPr>
    </w:p>
    <w:p w:rsidR="00ED6E32" w:rsidRPr="008E21B4" w:rsidRDefault="00ED6E32" w:rsidP="00ED6E32">
      <w:pPr>
        <w:widowControl w:val="0"/>
        <w:adjustRightInd w:val="0"/>
        <w:spacing w:after="0" w:line="240" w:lineRule="auto"/>
        <w:ind w:firstLine="720"/>
        <w:jc w:val="both"/>
        <w:rPr>
          <w:rFonts w:ascii="Times New Roman" w:hAnsi="Times New Roman" w:cs="Times New Roman"/>
          <w:bCs/>
          <w:sz w:val="20"/>
          <w:szCs w:val="20"/>
        </w:rPr>
      </w:pPr>
      <w:r w:rsidRPr="008E21B4">
        <w:rPr>
          <w:rFonts w:ascii="Times New Roman" w:hAnsi="Times New Roman" w:cs="Times New Roman"/>
          <w:bCs/>
          <w:sz w:val="20"/>
          <w:szCs w:val="20"/>
        </w:rPr>
        <w:t>Приложения:</w:t>
      </w:r>
    </w:p>
    <w:p w:rsidR="00ED6E32" w:rsidRPr="008E21B4" w:rsidRDefault="00ED6E32" w:rsidP="00ED6E32">
      <w:pPr>
        <w:widowControl w:val="0"/>
        <w:adjustRightInd w:val="0"/>
        <w:spacing w:after="0" w:line="240" w:lineRule="auto"/>
        <w:ind w:firstLine="720"/>
        <w:jc w:val="both"/>
        <w:rPr>
          <w:rFonts w:ascii="Times New Roman" w:hAnsi="Times New Roman" w:cs="Times New Roman"/>
          <w:bCs/>
          <w:sz w:val="20"/>
          <w:szCs w:val="20"/>
        </w:rPr>
      </w:pPr>
      <w:r w:rsidRPr="008E21B4">
        <w:rPr>
          <w:rFonts w:ascii="Times New Roman" w:hAnsi="Times New Roman" w:cs="Times New Roman"/>
          <w:bCs/>
          <w:sz w:val="20"/>
          <w:szCs w:val="20"/>
        </w:rPr>
        <w:t>Приложение №8.</w:t>
      </w:r>
    </w:p>
    <w:p w:rsidR="00ED6E32" w:rsidRPr="00ED6E32" w:rsidRDefault="00ED6E32" w:rsidP="00ED6E32">
      <w:pPr>
        <w:widowControl w:val="0"/>
        <w:adjustRightInd w:val="0"/>
        <w:spacing w:after="0" w:line="240" w:lineRule="auto"/>
        <w:ind w:firstLine="720"/>
        <w:jc w:val="both"/>
        <w:rPr>
          <w:rFonts w:ascii="Times New Roman" w:hAnsi="Times New Roman" w:cs="Times New Roman"/>
          <w:b/>
          <w:bCs/>
        </w:rPr>
      </w:pPr>
    </w:p>
    <w:p w:rsidR="00ED6E32" w:rsidRPr="00ED6E32" w:rsidRDefault="00ED6E32" w:rsidP="00ED6E32">
      <w:pPr>
        <w:widowControl w:val="0"/>
        <w:spacing w:after="0" w:line="240" w:lineRule="auto"/>
        <w:jc w:val="both"/>
        <w:rPr>
          <w:rFonts w:ascii="Times New Roman" w:hAnsi="Times New Roman" w:cs="Times New Roman"/>
          <w:i/>
          <w:sz w:val="16"/>
          <w:szCs w:val="16"/>
        </w:rPr>
      </w:pPr>
      <w:r w:rsidRPr="00ED6E32">
        <w:rPr>
          <w:rFonts w:ascii="Times New Roman" w:hAnsi="Times New Roman" w:cs="Times New Roman"/>
          <w:b/>
          <w:i/>
          <w:sz w:val="16"/>
          <w:szCs w:val="16"/>
        </w:rPr>
        <w:t xml:space="preserve">! ВНИМАНИЕ: </w:t>
      </w:r>
      <w:r w:rsidRPr="00ED6E32">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ED6E32">
        <w:rPr>
          <w:rFonts w:ascii="Times New Roman" w:hAnsi="Times New Roman" w:cs="Times New Roman"/>
          <w:i/>
          <w:sz w:val="16"/>
          <w:szCs w:val="16"/>
        </w:rPr>
        <w:t>исключением  случаев</w:t>
      </w:r>
      <w:proofErr w:type="gramEnd"/>
      <w:r w:rsidRPr="00ED6E32">
        <w:rPr>
          <w:rFonts w:ascii="Times New Roman" w:hAnsi="Times New Roman" w:cs="Times New Roman"/>
          <w:i/>
          <w:sz w:val="16"/>
          <w:szCs w:val="16"/>
        </w:rPr>
        <w:t xml:space="preserve">  передачи акций после даты </w:t>
      </w:r>
      <w:r w:rsidRPr="00ED6E32">
        <w:rPr>
          <w:rStyle w:val="SUBST"/>
          <w:rFonts w:ascii="Times New Roman" w:hAnsi="Times New Roman" w:cs="Times New Roman"/>
          <w:b w:val="0"/>
          <w:sz w:val="16"/>
          <w:szCs w:val="16"/>
        </w:rPr>
        <w:t>определения (фиксации)</w:t>
      </w:r>
      <w:r w:rsidRPr="00ED6E32">
        <w:rPr>
          <w:rFonts w:ascii="Times New Roman" w:hAnsi="Times New Roman" w:cs="Times New Roman"/>
          <w:i/>
          <w:sz w:val="16"/>
          <w:szCs w:val="16"/>
        </w:rPr>
        <w:t xml:space="preserve"> списка лиц, имеющих право на участие в общем </w:t>
      </w:r>
    </w:p>
    <w:p w:rsidR="00ED6E32" w:rsidRPr="00ED6E32" w:rsidRDefault="00ED6E32" w:rsidP="00ED6E32">
      <w:pPr>
        <w:widowControl w:val="0"/>
        <w:spacing w:after="0" w:line="240" w:lineRule="auto"/>
        <w:jc w:val="both"/>
        <w:rPr>
          <w:rFonts w:ascii="Times New Roman" w:hAnsi="Times New Roman" w:cs="Times New Roman"/>
          <w:i/>
          <w:sz w:val="16"/>
          <w:szCs w:val="16"/>
        </w:rPr>
      </w:pPr>
      <w:r w:rsidRPr="00ED6E32">
        <w:rPr>
          <w:rFonts w:ascii="Times New Roman" w:hAnsi="Times New Roman" w:cs="Times New Roman"/>
          <w:i/>
          <w:sz w:val="16"/>
          <w:szCs w:val="16"/>
        </w:rPr>
        <w:t xml:space="preserve">собрании (см. на обороте бюллетеня </w:t>
      </w:r>
      <w:proofErr w:type="gramStart"/>
      <w:r w:rsidRPr="00ED6E32">
        <w:rPr>
          <w:rFonts w:ascii="Times New Roman" w:hAnsi="Times New Roman" w:cs="Times New Roman"/>
          <w:i/>
          <w:sz w:val="16"/>
          <w:szCs w:val="16"/>
        </w:rPr>
        <w:t>разъяснения  по</w:t>
      </w:r>
      <w:proofErr w:type="gramEnd"/>
      <w:r w:rsidRPr="00ED6E32">
        <w:rPr>
          <w:rFonts w:ascii="Times New Roman" w:hAnsi="Times New Roman" w:cs="Times New Roman"/>
          <w:i/>
          <w:sz w:val="16"/>
          <w:szCs w:val="16"/>
        </w:rPr>
        <w:t xml:space="preserve"> заполнению).</w:t>
      </w: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70"/>
        <w:gridCol w:w="3370"/>
        <w:gridCol w:w="3892"/>
      </w:tblGrid>
      <w:tr w:rsidR="00ED6E32" w:rsidRPr="00ED6E32" w:rsidTr="00ED6E32">
        <w:trPr>
          <w:cantSplit/>
        </w:trPr>
        <w:tc>
          <w:tcPr>
            <w:tcW w:w="10632" w:type="dxa"/>
            <w:gridSpan w:val="3"/>
            <w:tcBorders>
              <w:top w:val="single" w:sz="4" w:space="0" w:color="auto"/>
              <w:left w:val="single" w:sz="4" w:space="0" w:color="auto"/>
              <w:bottom w:val="single" w:sz="4" w:space="0" w:color="auto"/>
              <w:right w:val="single" w:sz="4" w:space="0" w:color="auto"/>
            </w:tcBorders>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Варианты  голосования</w:t>
            </w:r>
          </w:p>
        </w:tc>
      </w:tr>
      <w:tr w:rsidR="00ED6E32" w:rsidRPr="00ED6E32" w:rsidTr="00ED6E32">
        <w:trPr>
          <w:cantSplit/>
          <w:trHeight w:val="494"/>
        </w:trPr>
        <w:tc>
          <w:tcPr>
            <w:tcW w:w="3370" w:type="dxa"/>
            <w:tcBorders>
              <w:top w:val="single" w:sz="4" w:space="0" w:color="auto"/>
              <w:bottom w:val="sing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18"/>
                <w:szCs w:val="18"/>
              </w:rPr>
            </w:pPr>
            <w:r w:rsidRPr="00ED6E32">
              <w:rPr>
                <w:rFonts w:ascii="Times New Roman" w:hAnsi="Times New Roman" w:cs="Times New Roman"/>
                <w:b/>
                <w:sz w:val="18"/>
                <w:szCs w:val="18"/>
              </w:rPr>
              <w:t>ЗА</w:t>
            </w:r>
          </w:p>
        </w:tc>
        <w:tc>
          <w:tcPr>
            <w:tcW w:w="3370" w:type="dxa"/>
            <w:tcBorders>
              <w:top w:val="single" w:sz="4" w:space="0" w:color="auto"/>
              <w:bottom w:val="sing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18"/>
                <w:szCs w:val="18"/>
              </w:rPr>
            </w:pPr>
            <w:r w:rsidRPr="00ED6E32">
              <w:rPr>
                <w:rFonts w:ascii="Times New Roman" w:hAnsi="Times New Roman" w:cs="Times New Roman"/>
                <w:b/>
                <w:sz w:val="18"/>
                <w:szCs w:val="18"/>
              </w:rPr>
              <w:t>ПРОТИВ</w:t>
            </w:r>
          </w:p>
        </w:tc>
        <w:tc>
          <w:tcPr>
            <w:tcW w:w="3892" w:type="dxa"/>
            <w:tcBorders>
              <w:top w:val="single" w:sz="4" w:space="0" w:color="auto"/>
              <w:bottom w:val="single" w:sz="4" w:space="0" w:color="auto"/>
              <w:right w:val="single" w:sz="4" w:space="0" w:color="auto"/>
            </w:tcBorders>
            <w:vAlign w:val="center"/>
          </w:tcPr>
          <w:p w:rsidR="00ED6E32" w:rsidRPr="00ED6E32" w:rsidRDefault="00ED6E32" w:rsidP="00ED6E32">
            <w:pPr>
              <w:widowControl w:val="0"/>
              <w:spacing w:after="0" w:line="240" w:lineRule="auto"/>
              <w:jc w:val="center"/>
              <w:rPr>
                <w:rFonts w:ascii="Times New Roman" w:hAnsi="Times New Roman" w:cs="Times New Roman"/>
                <w:b/>
                <w:sz w:val="18"/>
                <w:szCs w:val="18"/>
              </w:rPr>
            </w:pPr>
            <w:r w:rsidRPr="00ED6E32">
              <w:rPr>
                <w:rFonts w:ascii="Times New Roman" w:hAnsi="Times New Roman" w:cs="Times New Roman"/>
                <w:b/>
                <w:sz w:val="18"/>
                <w:szCs w:val="18"/>
              </w:rPr>
              <w:t>ВОЗДЕРЖАЛСЯ</w:t>
            </w:r>
          </w:p>
        </w:tc>
      </w:tr>
      <w:tr w:rsidR="00ED6E32" w:rsidRPr="00ED6E32" w:rsidTr="00ED6E32">
        <w:trPr>
          <w:trHeight w:val="241"/>
        </w:trPr>
        <w:tc>
          <w:tcPr>
            <w:tcW w:w="3370" w:type="dxa"/>
            <w:tcBorders>
              <w:top w:val="single" w:sz="4" w:space="0" w:color="auto"/>
              <w:bottom w:val="single" w:sz="4" w:space="0" w:color="auto"/>
            </w:tcBorders>
          </w:tcPr>
          <w:p w:rsidR="00ED6E32" w:rsidRPr="00ED6E32" w:rsidRDefault="00ED6E32" w:rsidP="00ED6E32">
            <w:pPr>
              <w:widowControl w:val="0"/>
              <w:spacing w:after="0" w:line="240" w:lineRule="auto"/>
              <w:ind w:left="-89"/>
              <w:rPr>
                <w:rFonts w:ascii="Times New Roman" w:hAnsi="Times New Roman" w:cs="Times New Roman"/>
                <w:sz w:val="16"/>
                <w:szCs w:val="16"/>
              </w:rPr>
            </w:pPr>
          </w:p>
        </w:tc>
        <w:tc>
          <w:tcPr>
            <w:tcW w:w="3370" w:type="dxa"/>
            <w:tcBorders>
              <w:top w:val="single" w:sz="4" w:space="0" w:color="auto"/>
              <w:bottom w:val="single" w:sz="4" w:space="0" w:color="auto"/>
            </w:tcBorders>
          </w:tcPr>
          <w:p w:rsidR="00ED6E32" w:rsidRPr="00ED6E32" w:rsidRDefault="00ED6E32" w:rsidP="00ED6E32">
            <w:pPr>
              <w:widowControl w:val="0"/>
              <w:spacing w:after="0" w:line="240" w:lineRule="auto"/>
              <w:ind w:left="-89"/>
              <w:rPr>
                <w:rFonts w:ascii="Times New Roman" w:hAnsi="Times New Roman" w:cs="Times New Roman"/>
                <w:sz w:val="16"/>
                <w:szCs w:val="16"/>
              </w:rPr>
            </w:pPr>
          </w:p>
        </w:tc>
        <w:tc>
          <w:tcPr>
            <w:tcW w:w="3892" w:type="dxa"/>
            <w:tcBorders>
              <w:top w:val="single" w:sz="4" w:space="0" w:color="auto"/>
              <w:bottom w:val="single" w:sz="4" w:space="0" w:color="auto"/>
              <w:right w:val="single" w:sz="4" w:space="0" w:color="auto"/>
            </w:tcBorders>
          </w:tcPr>
          <w:p w:rsidR="00ED6E32" w:rsidRPr="00ED6E32" w:rsidRDefault="00ED6E32" w:rsidP="00ED6E32">
            <w:pPr>
              <w:widowControl w:val="0"/>
              <w:spacing w:after="0" w:line="240" w:lineRule="auto"/>
              <w:ind w:left="-89"/>
              <w:rPr>
                <w:rFonts w:ascii="Times New Roman" w:hAnsi="Times New Roman" w:cs="Times New Roman"/>
                <w:sz w:val="16"/>
                <w:szCs w:val="16"/>
              </w:rPr>
            </w:pPr>
          </w:p>
        </w:tc>
      </w:tr>
    </w:tbl>
    <w:p w:rsidR="00ED6E32" w:rsidRPr="00ED6E32" w:rsidRDefault="00ED6E32" w:rsidP="00ED6E32">
      <w:pPr>
        <w:widowControl w:val="0"/>
        <w:spacing w:after="0" w:line="240" w:lineRule="auto"/>
        <w:jc w:val="both"/>
        <w:rPr>
          <w:rFonts w:ascii="Times New Roman" w:hAnsi="Times New Roman" w:cs="Times New Roman"/>
          <w:b/>
          <w:i/>
        </w:rPr>
      </w:pPr>
    </w:p>
    <w:p w:rsidR="00ED6E32" w:rsidRPr="00ED6E32" w:rsidRDefault="00ED6E32" w:rsidP="00ED6E32">
      <w:pPr>
        <w:widowControl w:val="0"/>
        <w:autoSpaceDE w:val="0"/>
        <w:autoSpaceDN w:val="0"/>
        <w:adjustRightInd w:val="0"/>
        <w:spacing w:after="0" w:line="240" w:lineRule="auto"/>
        <w:ind w:firstLine="540"/>
        <w:jc w:val="both"/>
        <w:rPr>
          <w:rFonts w:ascii="Times New Roman" w:hAnsi="Times New Roman" w:cs="Times New Roman"/>
          <w:b/>
          <w:bCs/>
        </w:rPr>
      </w:pPr>
      <w:r w:rsidRPr="00ED6E32">
        <w:rPr>
          <w:rFonts w:ascii="Times New Roman" w:hAnsi="Times New Roman" w:cs="Times New Roman"/>
          <w:b/>
          <w:bCs/>
        </w:rPr>
        <w:t xml:space="preserve">БЮЛЛЕТЕНЬ ДЛЯ ГОЛОСОВАНИЯ ДОЛЖЕН БЫТЬ ПОДПИСАН ЛИЦОМ, ИМЕЮЩИМ ПРАВО НА УЧАСТИЕ В ОБЩЕМ СОБРАНИИ АКЦИОНЕРОВ, ИЛИ ЕГО </w:t>
      </w:r>
      <w:proofErr w:type="gramStart"/>
      <w:r w:rsidRPr="00ED6E32">
        <w:rPr>
          <w:rFonts w:ascii="Times New Roman" w:hAnsi="Times New Roman" w:cs="Times New Roman"/>
          <w:b/>
          <w:bCs/>
        </w:rPr>
        <w:t>ПРЕДСТАВИТЕЛЕМ !</w:t>
      </w:r>
      <w:proofErr w:type="gramEnd"/>
    </w:p>
    <w:p w:rsidR="00ED6E32" w:rsidRPr="00ED6E32" w:rsidRDefault="00ED6E32" w:rsidP="00ED6E32">
      <w:pPr>
        <w:widowControl w:val="0"/>
        <w:spacing w:after="0" w:line="240" w:lineRule="auto"/>
        <w:ind w:left="5812" w:hanging="5812"/>
        <w:rPr>
          <w:rFonts w:ascii="Times New Roman" w:hAnsi="Times New Roman" w:cs="Times New Roman"/>
          <w:sz w:val="19"/>
        </w:rPr>
      </w:pPr>
    </w:p>
    <w:p w:rsidR="00ED6E32" w:rsidRPr="00ED6E32" w:rsidRDefault="00ED6E32" w:rsidP="00ED6E32">
      <w:pPr>
        <w:widowControl w:val="0"/>
        <w:spacing w:after="0" w:line="240" w:lineRule="auto"/>
        <w:ind w:left="5812" w:hanging="5812"/>
        <w:rPr>
          <w:rFonts w:ascii="Times New Roman" w:hAnsi="Times New Roman" w:cs="Times New Roman"/>
          <w:sz w:val="19"/>
        </w:rPr>
      </w:pPr>
    </w:p>
    <w:p w:rsidR="00ED6E32" w:rsidRPr="00ED6E32" w:rsidRDefault="00ED6E32" w:rsidP="00ED6E32">
      <w:pPr>
        <w:widowControl w:val="0"/>
        <w:spacing w:after="0" w:line="240" w:lineRule="auto"/>
        <w:ind w:left="5812" w:hanging="5812"/>
        <w:rPr>
          <w:rFonts w:ascii="Times New Roman" w:hAnsi="Times New Roman" w:cs="Times New Roman"/>
          <w:sz w:val="19"/>
        </w:rPr>
      </w:pPr>
      <w:r w:rsidRPr="00ED6E32">
        <w:rPr>
          <w:rFonts w:ascii="Times New Roman" w:hAnsi="Times New Roman" w:cs="Times New Roman"/>
          <w:sz w:val="19"/>
        </w:rPr>
        <w:t xml:space="preserve">Подпись акционера (уполномоченного </w:t>
      </w:r>
      <w:proofErr w:type="gramStart"/>
      <w:r w:rsidRPr="00ED6E32">
        <w:rPr>
          <w:rFonts w:ascii="Times New Roman" w:hAnsi="Times New Roman" w:cs="Times New Roman"/>
          <w:sz w:val="19"/>
        </w:rPr>
        <w:t>представителя)  _</w:t>
      </w:r>
      <w:proofErr w:type="gramEnd"/>
      <w:r w:rsidRPr="00ED6E32">
        <w:rPr>
          <w:rFonts w:ascii="Times New Roman" w:hAnsi="Times New Roman" w:cs="Times New Roman"/>
          <w:sz w:val="19"/>
        </w:rPr>
        <w:t xml:space="preserve">_______________________________________________________________               </w:t>
      </w:r>
    </w:p>
    <w:p w:rsidR="00ED6E32" w:rsidRPr="00ED6E32" w:rsidRDefault="00ED6E32" w:rsidP="00ED6E32">
      <w:pPr>
        <w:widowControl w:val="0"/>
        <w:spacing w:after="0" w:line="240" w:lineRule="auto"/>
        <w:ind w:left="5812" w:hanging="5812"/>
        <w:rPr>
          <w:rFonts w:ascii="Times New Roman" w:hAnsi="Times New Roman" w:cs="Times New Roman"/>
          <w:sz w:val="16"/>
          <w:szCs w:val="16"/>
        </w:rPr>
      </w:pPr>
      <w:r w:rsidRPr="00ED6E32">
        <w:rPr>
          <w:rFonts w:ascii="Times New Roman" w:hAnsi="Times New Roman" w:cs="Times New Roman"/>
          <w:sz w:val="19"/>
        </w:rPr>
        <w:t xml:space="preserve">                                                                                                                              </w:t>
      </w:r>
      <w:r w:rsidRPr="00ED6E32">
        <w:rPr>
          <w:rFonts w:ascii="Times New Roman" w:hAnsi="Times New Roman" w:cs="Times New Roman"/>
          <w:sz w:val="16"/>
          <w:szCs w:val="16"/>
        </w:rPr>
        <w:t>(Бюллетень должен быть подписан акционером)</w:t>
      </w:r>
    </w:p>
    <w:p w:rsidR="00ED6E32" w:rsidRPr="00ED6E32" w:rsidRDefault="00ED6E32" w:rsidP="00ED6E32">
      <w:pPr>
        <w:widowControl w:val="0"/>
        <w:tabs>
          <w:tab w:val="left" w:pos="5954"/>
        </w:tabs>
        <w:spacing w:after="0" w:line="240" w:lineRule="auto"/>
        <w:jc w:val="right"/>
        <w:rPr>
          <w:rFonts w:ascii="Times New Roman" w:hAnsi="Times New Roman" w:cs="Times New Roman"/>
          <w:b/>
          <w:i/>
          <w:sz w:val="24"/>
        </w:rPr>
      </w:pPr>
    </w:p>
    <w:p w:rsidR="00ED6E32" w:rsidRPr="00ED6E32" w:rsidRDefault="00ED6E32" w:rsidP="00ED6E32">
      <w:pPr>
        <w:widowControl w:val="0"/>
        <w:tabs>
          <w:tab w:val="left" w:pos="5954"/>
        </w:tabs>
        <w:spacing w:after="0" w:line="240" w:lineRule="auto"/>
        <w:jc w:val="right"/>
        <w:rPr>
          <w:rFonts w:ascii="Times New Roman" w:hAnsi="Times New Roman" w:cs="Times New Roman"/>
          <w:sz w:val="16"/>
          <w:szCs w:val="16"/>
        </w:rPr>
      </w:pPr>
      <w:r w:rsidRPr="00ED6E32">
        <w:rPr>
          <w:rFonts w:ascii="Times New Roman" w:hAnsi="Times New Roman" w:cs="Times New Roman"/>
          <w:b/>
          <w:i/>
          <w:sz w:val="24"/>
        </w:rPr>
        <w:t>Разъяснения по порядку заполнения бюллетеня на обороте:</w:t>
      </w:r>
    </w:p>
    <w:p w:rsidR="00ED6E32" w:rsidRPr="00ED6E32" w:rsidRDefault="00ED6E32" w:rsidP="00ED6E32">
      <w:pPr>
        <w:widowControl w:val="0"/>
        <w:spacing w:after="0" w:line="240" w:lineRule="auto"/>
        <w:rPr>
          <w:rFonts w:ascii="Times New Roman" w:hAnsi="Times New Roman" w:cs="Times New Roman"/>
          <w:sz w:val="10"/>
          <w:szCs w:val="10"/>
        </w:rPr>
      </w:pPr>
    </w:p>
    <w:p w:rsidR="00ED6E32" w:rsidRPr="00ED6E32" w:rsidRDefault="00ED6E32" w:rsidP="00ED6E32">
      <w:pPr>
        <w:widowControl w:val="0"/>
        <w:spacing w:after="0" w:line="240" w:lineRule="auto"/>
        <w:ind w:left="5812" w:hanging="5812"/>
        <w:rPr>
          <w:rFonts w:ascii="Times New Roman" w:hAnsi="Times New Roman" w:cs="Times New Roman"/>
          <w:sz w:val="4"/>
          <w:szCs w:val="4"/>
        </w:rPr>
      </w:pPr>
    </w:p>
    <w:p w:rsidR="00ED6E32" w:rsidRPr="00ED6E32" w:rsidRDefault="00ED6E32" w:rsidP="00ED6E32">
      <w:pPr>
        <w:widowControl w:val="0"/>
        <w:spacing w:after="0" w:line="240" w:lineRule="auto"/>
        <w:rPr>
          <w:rFonts w:ascii="Times New Roman" w:hAnsi="Times New Roman" w:cs="Times New Roman"/>
          <w:sz w:val="4"/>
          <w:szCs w:val="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
        <w:gridCol w:w="10190"/>
      </w:tblGrid>
      <w:tr w:rsidR="00ED6E32" w:rsidRPr="008E21B4" w:rsidTr="00ED6E32">
        <w:trPr>
          <w:trHeight w:val="359"/>
        </w:trPr>
        <w:tc>
          <w:tcPr>
            <w:tcW w:w="10490" w:type="dxa"/>
            <w:gridSpan w:val="2"/>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r w:rsidRPr="008E21B4">
              <w:rPr>
                <w:b/>
              </w:rPr>
              <w:lastRenderedPageBreak/>
              <w:t xml:space="preserve">Поставить отметку </w:t>
            </w:r>
            <w:r w:rsidRPr="008E21B4">
              <w:rPr>
                <w:b/>
                <w:iCs/>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tc>
      </w:tr>
      <w:tr w:rsidR="00ED6E32" w:rsidRPr="008E21B4" w:rsidTr="00ED6E32">
        <w:trPr>
          <w:trHeight w:val="197"/>
        </w:trPr>
        <w:tc>
          <w:tcPr>
            <w:tcW w:w="30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r w:rsidRPr="008E21B4">
              <w:rPr>
                <w:i/>
              </w:rPr>
              <w:t xml:space="preserve">голосование осуществляется в соответствии с указанием приобретателей акций, переданных после даты </w:t>
            </w:r>
            <w:r w:rsidRPr="008E21B4">
              <w:rPr>
                <w:rStyle w:val="SUBST"/>
                <w:b w:val="0"/>
                <w:sz w:val="20"/>
              </w:rPr>
              <w:t>определения (фиксации)</w:t>
            </w:r>
            <w:r w:rsidRPr="008E21B4">
              <w:rPr>
                <w:i/>
              </w:rPr>
              <w:t xml:space="preserve"> списка лиц, имеющих право на участие в общем собрании.</w:t>
            </w:r>
          </w:p>
        </w:tc>
      </w:tr>
      <w:tr w:rsidR="00ED6E32" w:rsidRPr="008E21B4" w:rsidTr="00ED6E32">
        <w:trPr>
          <w:trHeight w:val="359"/>
        </w:trPr>
        <w:tc>
          <w:tcPr>
            <w:tcW w:w="30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r w:rsidRPr="008E21B4">
              <w:rPr>
                <w:i/>
              </w:rPr>
              <w:t xml:space="preserve">голосование осуществляется по доверенности, выданной в отношении акций, переданных после даты </w:t>
            </w:r>
            <w:r w:rsidRPr="008E21B4">
              <w:rPr>
                <w:rStyle w:val="SUBST"/>
                <w:b w:val="0"/>
                <w:sz w:val="20"/>
              </w:rPr>
              <w:t>определения (фиксации)</w:t>
            </w:r>
            <w:r w:rsidRPr="008E21B4">
              <w:rPr>
                <w:i/>
              </w:rPr>
              <w:t xml:space="preserve"> списка лиц, имеющих право на участие в общем собрании.</w:t>
            </w:r>
          </w:p>
        </w:tc>
      </w:tr>
      <w:tr w:rsidR="00ED6E32" w:rsidRPr="008E21B4" w:rsidTr="00ED6E32">
        <w:trPr>
          <w:trHeight w:val="156"/>
        </w:trPr>
        <w:tc>
          <w:tcPr>
            <w:tcW w:w="30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vAlign w:val="center"/>
          </w:tcPr>
          <w:p w:rsidR="00ED6E32" w:rsidRPr="008E21B4" w:rsidRDefault="00ED6E32" w:rsidP="00ED6E32">
            <w:pPr>
              <w:pStyle w:val="af5"/>
              <w:widowControl w:val="0"/>
              <w:rPr>
                <w:i/>
              </w:rPr>
            </w:pPr>
            <w:r w:rsidRPr="008E21B4">
              <w:rPr>
                <w:i/>
              </w:rPr>
              <w:t>голосование осуществляется в соответствии с указаниями владельцев депозитарных ценных бумаг.</w:t>
            </w:r>
          </w:p>
        </w:tc>
      </w:tr>
      <w:tr w:rsidR="00ED6E32" w:rsidRPr="008E21B4" w:rsidTr="00ED6E32">
        <w:trPr>
          <w:trHeight w:val="125"/>
        </w:trPr>
        <w:tc>
          <w:tcPr>
            <w:tcW w:w="30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ED6E32" w:rsidRPr="008E21B4" w:rsidRDefault="00ED6E32" w:rsidP="00ED6E32">
            <w:pPr>
              <w:pStyle w:val="af5"/>
              <w:widowControl w:val="0"/>
              <w:jc w:val="both"/>
              <w:rPr>
                <w:i/>
              </w:rPr>
            </w:pPr>
            <w:r w:rsidRPr="008E21B4">
              <w:rPr>
                <w:i/>
              </w:rPr>
              <w:t xml:space="preserve">голосование осуществляется частью акций в связи с продажей части акций после даты </w:t>
            </w:r>
            <w:r w:rsidRPr="008E21B4">
              <w:rPr>
                <w:rStyle w:val="SUBST"/>
                <w:b w:val="0"/>
                <w:sz w:val="20"/>
              </w:rPr>
              <w:t>определения (фиксации)</w:t>
            </w:r>
            <w:r w:rsidRPr="008E21B4">
              <w:rPr>
                <w:i/>
              </w:rPr>
              <w:t xml:space="preserve"> списка лиц, имеющих право на участие в общем собрании.</w:t>
            </w:r>
          </w:p>
        </w:tc>
      </w:tr>
    </w:tbl>
    <w:p w:rsidR="00ED6E32" w:rsidRPr="008E21B4" w:rsidRDefault="00ED6E32" w:rsidP="00ED6E32">
      <w:pPr>
        <w:widowControl w:val="0"/>
        <w:spacing w:after="0" w:line="240" w:lineRule="auto"/>
        <w:jc w:val="both"/>
        <w:rPr>
          <w:rFonts w:ascii="Times New Roman" w:hAnsi="Times New Roman" w:cs="Times New Roman"/>
          <w:b/>
          <w:sz w:val="20"/>
          <w:szCs w:val="20"/>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ED6E32" w:rsidRPr="008E21B4" w:rsidTr="00ED6E32">
        <w:tc>
          <w:tcPr>
            <w:tcW w:w="10490" w:type="dxa"/>
            <w:tcBorders>
              <w:top w:val="double" w:sz="6" w:space="0" w:color="auto"/>
            </w:tcBorders>
          </w:tcPr>
          <w:p w:rsidR="00ED6E32" w:rsidRPr="008E21B4" w:rsidRDefault="00ED6E32" w:rsidP="00ED6E32">
            <w:pPr>
              <w:pStyle w:val="4"/>
              <w:keepNext w:val="0"/>
              <w:widowControl w:val="0"/>
              <w:spacing w:before="0" w:after="0"/>
              <w:rPr>
                <w:rFonts w:ascii="Times New Roman" w:hAnsi="Times New Roman"/>
                <w:sz w:val="20"/>
                <w:szCs w:val="20"/>
              </w:rPr>
            </w:pPr>
            <w:r w:rsidRPr="008E21B4">
              <w:rPr>
                <w:rFonts w:ascii="Times New Roman" w:hAnsi="Times New Roman"/>
                <w:sz w:val="20"/>
                <w:szCs w:val="20"/>
              </w:rPr>
              <w:t xml:space="preserve">РАЗЪЯСНЕНИЯ К ЗАПОЛНЕНИЮ </w:t>
            </w:r>
          </w:p>
        </w:tc>
      </w:tr>
      <w:tr w:rsidR="00ED6E32" w:rsidRPr="008E21B4" w:rsidTr="00ED6E32">
        <w:tc>
          <w:tcPr>
            <w:tcW w:w="10490" w:type="dxa"/>
          </w:tcPr>
          <w:p w:rsidR="00ED6E32" w:rsidRPr="008E21B4" w:rsidRDefault="00ED6E32" w:rsidP="00ED6E32">
            <w:pPr>
              <w:pStyle w:val="4"/>
              <w:keepNext w:val="0"/>
              <w:widowControl w:val="0"/>
              <w:spacing w:before="0" w:after="0"/>
              <w:rPr>
                <w:rFonts w:ascii="Times New Roman" w:hAnsi="Times New Roman"/>
                <w:sz w:val="20"/>
                <w:szCs w:val="20"/>
              </w:rPr>
            </w:pPr>
            <w:r w:rsidRPr="008E21B4">
              <w:rPr>
                <w:rFonts w:ascii="Times New Roman" w:hAnsi="Times New Roman"/>
                <w:sz w:val="20"/>
                <w:szCs w:val="20"/>
              </w:rPr>
              <w:t>БЮЛЛЕТЕНЯ ДЛЯ ГОЛОСОВАНИЯ</w:t>
            </w:r>
          </w:p>
        </w:tc>
      </w:tr>
      <w:tr w:rsidR="00ED6E32" w:rsidRPr="008E21B4" w:rsidTr="00ED6E32">
        <w:tc>
          <w:tcPr>
            <w:tcW w:w="10490" w:type="dxa"/>
          </w:tcPr>
          <w:p w:rsidR="00ED6E32" w:rsidRPr="008E21B4" w:rsidRDefault="00ED6E32" w:rsidP="00ED6E32">
            <w:pPr>
              <w:widowControl w:val="0"/>
              <w:spacing w:after="0" w:line="240" w:lineRule="auto"/>
              <w:jc w:val="both"/>
              <w:rPr>
                <w:rFonts w:ascii="Times New Roman" w:hAnsi="Times New Roman" w:cs="Times New Roman"/>
                <w:sz w:val="20"/>
                <w:szCs w:val="20"/>
              </w:rPr>
            </w:pPr>
          </w:p>
        </w:tc>
      </w:tr>
      <w:tr w:rsidR="00ED6E32" w:rsidRPr="008E21B4" w:rsidTr="00ED6E32">
        <w:tc>
          <w:tcPr>
            <w:tcW w:w="10490" w:type="dxa"/>
          </w:tcPr>
          <w:p w:rsidR="00ED6E32" w:rsidRPr="008E21B4" w:rsidRDefault="00ED6E32" w:rsidP="00ED6E32">
            <w:pPr>
              <w:pStyle w:val="af3"/>
              <w:widowControl w:val="0"/>
              <w:numPr>
                <w:ilvl w:val="0"/>
                <w:numId w:val="16"/>
              </w:numPr>
              <w:spacing w:after="0"/>
              <w:jc w:val="both"/>
            </w:pPr>
            <w:r w:rsidRPr="008E21B4">
              <w:t xml:space="preserve">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w:t>
            </w:r>
            <w:r w:rsidRPr="008E21B4">
              <w:rPr>
                <w:rStyle w:val="SUBST"/>
                <w:b w:val="0"/>
                <w:i w:val="0"/>
                <w:sz w:val="20"/>
              </w:rPr>
              <w:t>определения (фиксации)</w:t>
            </w:r>
            <w:r w:rsidRPr="008E21B4">
              <w:t xml:space="preserve"> списка лиц, имеющих право на участие в общем собрании, или в соответствии с указаниями владельцев депозитарных ценных бумаг.</w:t>
            </w:r>
          </w:p>
          <w:p w:rsidR="00ED6E32" w:rsidRPr="008E21B4" w:rsidRDefault="00ED6E32" w:rsidP="00ED6E32">
            <w:pPr>
              <w:pStyle w:val="af3"/>
              <w:widowControl w:val="0"/>
              <w:spacing w:after="0"/>
            </w:pPr>
          </w:p>
        </w:tc>
      </w:tr>
      <w:tr w:rsidR="00ED6E32" w:rsidRPr="008E21B4" w:rsidTr="00ED6E32">
        <w:tc>
          <w:tcPr>
            <w:tcW w:w="10490" w:type="dxa"/>
          </w:tcPr>
          <w:p w:rsidR="00ED6E32" w:rsidRPr="008E21B4" w:rsidRDefault="00ED6E32" w:rsidP="00ED6E32">
            <w:pPr>
              <w:pStyle w:val="af3"/>
              <w:widowControl w:val="0"/>
              <w:numPr>
                <w:ilvl w:val="0"/>
                <w:numId w:val="16"/>
              </w:numPr>
              <w:spacing w:after="0"/>
              <w:jc w:val="both"/>
            </w:pPr>
            <w:r w:rsidRPr="008E21B4">
              <w:t xml:space="preserve">Если в бюллетене оставлено более одного варианта голосования, то в полях для проставления числа голосов, отданных за каждый вариант голосования,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приобретателей акций, переданных после даты </w:t>
            </w:r>
            <w:r w:rsidRPr="008E21B4">
              <w:rPr>
                <w:rStyle w:val="SUBST"/>
                <w:b w:val="0"/>
                <w:i w:val="0"/>
                <w:sz w:val="20"/>
              </w:rPr>
              <w:t>определения (фиксации)</w:t>
            </w:r>
            <w:r w:rsidRPr="008E21B4">
              <w:rPr>
                <w:i/>
              </w:rPr>
              <w:t xml:space="preserve"> </w:t>
            </w:r>
            <w:r w:rsidRPr="008E21B4">
              <w:t>списка лиц, имеющих право на участие в общем собрании, и (или) в соответствии с указаниями владельцев депозитарных ценных бумаг.</w:t>
            </w:r>
          </w:p>
          <w:p w:rsidR="00ED6E32" w:rsidRPr="008E21B4" w:rsidRDefault="00ED6E32" w:rsidP="00ED6E32">
            <w:pPr>
              <w:pStyle w:val="af3"/>
              <w:widowControl w:val="0"/>
              <w:spacing w:after="0"/>
            </w:pPr>
          </w:p>
        </w:tc>
      </w:tr>
      <w:tr w:rsidR="00ED6E32" w:rsidRPr="008E21B4" w:rsidTr="00ED6E32">
        <w:tc>
          <w:tcPr>
            <w:tcW w:w="10490" w:type="dxa"/>
          </w:tcPr>
          <w:p w:rsidR="00ED6E32" w:rsidRPr="008E21B4" w:rsidRDefault="00ED6E32" w:rsidP="00ED6E32">
            <w:pPr>
              <w:widowControl w:val="0"/>
              <w:numPr>
                <w:ilvl w:val="0"/>
                <w:numId w:val="16"/>
              </w:numPr>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 xml:space="preserve">Голосующий по доверенности, выданной в отношении акций, переданных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sz w:val="20"/>
                <w:szCs w:val="20"/>
              </w:rPr>
              <w:t xml:space="preserve">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sz w:val="20"/>
                <w:szCs w:val="20"/>
              </w:rPr>
              <w:t xml:space="preserve"> списка лиц, имеющих право на участие в общем собрании. </w:t>
            </w:r>
          </w:p>
          <w:p w:rsidR="00ED6E32" w:rsidRPr="008E21B4" w:rsidRDefault="00ED6E32" w:rsidP="00ED6E32">
            <w:pPr>
              <w:widowControl w:val="0"/>
              <w:spacing w:after="0" w:line="240" w:lineRule="auto"/>
              <w:ind w:firstLine="397"/>
              <w:jc w:val="both"/>
              <w:rPr>
                <w:rFonts w:ascii="Times New Roman" w:hAnsi="Times New Roman" w:cs="Times New Roman"/>
                <w:sz w:val="20"/>
                <w:szCs w:val="20"/>
              </w:rPr>
            </w:pPr>
          </w:p>
        </w:tc>
      </w:tr>
      <w:tr w:rsidR="00ED6E32" w:rsidRPr="008E21B4" w:rsidTr="00ED6E32">
        <w:tc>
          <w:tcPr>
            <w:tcW w:w="10490" w:type="dxa"/>
          </w:tcPr>
          <w:p w:rsidR="00ED6E32" w:rsidRPr="008E21B4" w:rsidRDefault="00ED6E32" w:rsidP="00ED6E32">
            <w:pPr>
              <w:widowControl w:val="0"/>
              <w:numPr>
                <w:ilvl w:val="0"/>
                <w:numId w:val="16"/>
              </w:numPr>
              <w:spacing w:after="0" w:line="240" w:lineRule="auto"/>
              <w:jc w:val="both"/>
              <w:rPr>
                <w:rFonts w:ascii="Times New Roman" w:hAnsi="Times New Roman" w:cs="Times New Roman"/>
                <w:sz w:val="20"/>
                <w:szCs w:val="20"/>
              </w:rPr>
            </w:pPr>
            <w:r w:rsidRPr="008E21B4">
              <w:rPr>
                <w:rFonts w:ascii="Times New Roman" w:hAnsi="Times New Roman" w:cs="Times New Roman"/>
                <w:sz w:val="20"/>
                <w:szCs w:val="20"/>
              </w:rPr>
              <w:t xml:space="preserve">Если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i/>
                <w:sz w:val="20"/>
                <w:szCs w:val="20"/>
              </w:rPr>
              <w:t xml:space="preserve"> </w:t>
            </w:r>
            <w:r w:rsidRPr="008E21B4">
              <w:rPr>
                <w:rFonts w:ascii="Times New Roman" w:hAnsi="Times New Roman" w:cs="Times New Roman"/>
                <w:sz w:val="20"/>
                <w:szCs w:val="20"/>
              </w:rPr>
              <w:t xml:space="preserve">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i/>
                <w:sz w:val="20"/>
                <w:szCs w:val="20"/>
              </w:rPr>
              <w:t xml:space="preserve"> </w:t>
            </w:r>
            <w:r w:rsidRPr="008E21B4">
              <w:rPr>
                <w:rFonts w:ascii="Times New Roman" w:hAnsi="Times New Roman" w:cs="Times New Roman"/>
                <w:sz w:val="20"/>
                <w:szCs w:val="20"/>
              </w:rPr>
              <w:t xml:space="preserve">списка лиц, имеющих право на участие в общем собрании. Если в отношении акций, переданных после даты </w:t>
            </w:r>
            <w:r w:rsidRPr="008E21B4">
              <w:rPr>
                <w:rStyle w:val="SUBST"/>
                <w:rFonts w:ascii="Times New Roman" w:hAnsi="Times New Roman" w:cs="Times New Roman"/>
                <w:b w:val="0"/>
                <w:i w:val="0"/>
                <w:sz w:val="20"/>
                <w:szCs w:val="20"/>
              </w:rPr>
              <w:t>определения (фиксации)</w:t>
            </w:r>
            <w:r w:rsidRPr="008E21B4">
              <w:rPr>
                <w:rFonts w:ascii="Times New Roman" w:hAnsi="Times New Roman" w:cs="Times New Roman"/>
                <w:sz w:val="20"/>
                <w:szCs w:val="20"/>
              </w:rPr>
              <w:t xml:space="preserve">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p w:rsidR="00ED6E32" w:rsidRPr="008E21B4" w:rsidRDefault="00ED6E32" w:rsidP="00ED6E32">
            <w:pPr>
              <w:widowControl w:val="0"/>
              <w:spacing w:after="0" w:line="240" w:lineRule="auto"/>
              <w:jc w:val="both"/>
              <w:rPr>
                <w:rFonts w:ascii="Times New Roman" w:hAnsi="Times New Roman" w:cs="Times New Roman"/>
                <w:sz w:val="20"/>
                <w:szCs w:val="20"/>
              </w:rPr>
            </w:pPr>
          </w:p>
        </w:tc>
      </w:tr>
      <w:tr w:rsidR="00ED6E32" w:rsidRPr="008E21B4" w:rsidTr="00ED6E32">
        <w:trPr>
          <w:trHeight w:val="142"/>
        </w:trPr>
        <w:tc>
          <w:tcPr>
            <w:tcW w:w="10490" w:type="dxa"/>
            <w:tcBorders>
              <w:bottom w:val="double" w:sz="6" w:space="0" w:color="auto"/>
            </w:tcBorders>
          </w:tcPr>
          <w:p w:rsidR="00ED6E32" w:rsidRPr="008E21B4" w:rsidRDefault="00ED6E32" w:rsidP="00ED6E32">
            <w:pPr>
              <w:widowControl w:val="0"/>
              <w:numPr>
                <w:ilvl w:val="0"/>
                <w:numId w:val="16"/>
              </w:numPr>
              <w:spacing w:after="0" w:line="240" w:lineRule="auto"/>
              <w:jc w:val="both"/>
              <w:rPr>
                <w:rFonts w:ascii="Times New Roman" w:hAnsi="Times New Roman" w:cs="Times New Roman"/>
                <w:sz w:val="20"/>
                <w:szCs w:val="20"/>
              </w:rPr>
            </w:pPr>
            <w:r w:rsidRPr="008E21B4">
              <w:rPr>
                <w:rFonts w:ascii="Times New Roman" w:hAnsi="Times New Roman" w:cs="Times New Roman"/>
                <w:color w:val="000000"/>
                <w:sz w:val="20"/>
                <w:szCs w:val="20"/>
              </w:rPr>
              <w:t>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(наблюдательный совет) общества, может быть отдана только за одного кандидата.</w:t>
            </w:r>
          </w:p>
          <w:p w:rsidR="00ED6E32" w:rsidRPr="008E21B4" w:rsidRDefault="00ED6E32" w:rsidP="00ED6E32">
            <w:pPr>
              <w:widowControl w:val="0"/>
              <w:spacing w:after="0" w:line="240" w:lineRule="auto"/>
              <w:rPr>
                <w:rStyle w:val="SUBST"/>
                <w:rFonts w:ascii="Times New Roman" w:hAnsi="Times New Roman" w:cs="Times New Roman"/>
                <w:b w:val="0"/>
                <w:i w:val="0"/>
                <w:sz w:val="20"/>
                <w:szCs w:val="20"/>
              </w:rPr>
            </w:pPr>
          </w:p>
        </w:tc>
      </w:tr>
    </w:tbl>
    <w:p w:rsidR="00ED6E32" w:rsidRPr="00ED6E32" w:rsidRDefault="00ED6E32" w:rsidP="00ED6E32">
      <w:pPr>
        <w:widowControl w:val="0"/>
        <w:tabs>
          <w:tab w:val="left" w:pos="5954"/>
        </w:tabs>
        <w:spacing w:after="0" w:line="240" w:lineRule="auto"/>
        <w:jc w:val="right"/>
        <w:rPr>
          <w:rFonts w:ascii="Times New Roman" w:hAnsi="Times New Roman" w:cs="Times New Roman"/>
        </w:rPr>
      </w:pPr>
    </w:p>
    <w:p w:rsidR="00ED6E32" w:rsidRPr="00ED6E32" w:rsidRDefault="00ED6E32" w:rsidP="00ED6E32">
      <w:pPr>
        <w:widowControl w:val="0"/>
        <w:spacing w:after="0" w:line="240" w:lineRule="auto"/>
        <w:rPr>
          <w:rFonts w:ascii="Times New Roman" w:hAnsi="Times New Roman" w:cs="Times New Roman"/>
          <w:sz w:val="20"/>
          <w:szCs w:val="20"/>
        </w:rPr>
      </w:pPr>
      <w:r w:rsidRPr="00ED6E32">
        <w:rPr>
          <w:rFonts w:ascii="Times New Roman" w:hAnsi="Times New Roman" w:cs="Times New Roman"/>
          <w:sz w:val="20"/>
          <w:szCs w:val="20"/>
        </w:rPr>
        <w:br w:type="page"/>
      </w:r>
    </w:p>
    <w:p w:rsidR="00ED6E32" w:rsidRPr="00ED6E32" w:rsidRDefault="00ED6E32" w:rsidP="00ED6E32">
      <w:pPr>
        <w:widowControl w:val="0"/>
        <w:spacing w:after="0" w:line="240" w:lineRule="auto"/>
        <w:jc w:val="both"/>
        <w:rPr>
          <w:rFonts w:ascii="Times New Roman" w:hAnsi="Times New Roman" w:cs="Times New Roman"/>
          <w:sz w:val="20"/>
          <w:szCs w:val="20"/>
        </w:rPr>
      </w:pPr>
      <w:r w:rsidRPr="00ED6E32">
        <w:rPr>
          <w:rFonts w:ascii="Times New Roman" w:hAnsi="Times New Roman" w:cs="Times New Roman"/>
          <w:b/>
        </w:rPr>
        <w:lastRenderedPageBreak/>
        <w:t>Приложение №8</w:t>
      </w:r>
    </w:p>
    <w:p w:rsidR="00ED6E32" w:rsidRPr="00ED6E32" w:rsidRDefault="00ED6E32" w:rsidP="00ED6E32">
      <w:pPr>
        <w:widowControl w:val="0"/>
        <w:spacing w:after="0" w:line="240" w:lineRule="auto"/>
        <w:rPr>
          <w:rFonts w:ascii="Times New Roman" w:hAnsi="Times New Roman" w:cs="Times New Roman"/>
          <w:sz w:val="16"/>
          <w:szCs w:val="16"/>
        </w:rPr>
      </w:pPr>
    </w:p>
    <w:p w:rsidR="00ED6E32" w:rsidRPr="00ED6E32" w:rsidRDefault="00ED6E32" w:rsidP="008E21B4">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Договор поручительства № ДП03_7M-1-5VZ51QRP</w:t>
      </w:r>
    </w:p>
    <w:p w:rsidR="00ED6E32" w:rsidRPr="00ED6E32" w:rsidRDefault="00ED6E32" w:rsidP="00ED6E32">
      <w:pPr>
        <w:widowControl w:val="0"/>
        <w:spacing w:after="0" w:line="240" w:lineRule="auto"/>
        <w:rPr>
          <w:rFonts w:ascii="Times New Roman" w:hAnsi="Times New Roman" w:cs="Times New Roman"/>
          <w:sz w:val="16"/>
          <w:szCs w:val="16"/>
        </w:rPr>
      </w:pPr>
    </w:p>
    <w:tbl>
      <w:tblPr>
        <w:tblW w:w="4885" w:type="pct"/>
        <w:jc w:val="center"/>
        <w:tblLayout w:type="fixed"/>
        <w:tblLook w:val="07E0" w:firstRow="1" w:lastRow="1" w:firstColumn="1" w:lastColumn="1" w:noHBand="1" w:noVBand="1"/>
      </w:tblPr>
      <w:tblGrid>
        <w:gridCol w:w="5262"/>
        <w:gridCol w:w="5263"/>
      </w:tblGrid>
      <w:tr w:rsidR="00ED6E32" w:rsidRPr="00ED6E32" w:rsidTr="00ED6E32">
        <w:trPr>
          <w:jc w:val="center"/>
        </w:trPr>
        <w:tc>
          <w:tcPr>
            <w:tcW w:w="2500"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г. Рязань</w:t>
            </w:r>
          </w:p>
        </w:tc>
        <w:tc>
          <w:tcPr>
            <w:tcW w:w="2500" w:type="pct"/>
          </w:tcPr>
          <w:p w:rsidR="00ED6E32" w:rsidRPr="00ED6E32" w:rsidRDefault="00ED6E32" w:rsidP="00ED6E32">
            <w:pPr>
              <w:widowControl w:val="0"/>
              <w:spacing w:after="0" w:line="240" w:lineRule="auto"/>
              <w:jc w:val="right"/>
              <w:rPr>
                <w:rFonts w:ascii="Times New Roman" w:hAnsi="Times New Roman" w:cs="Times New Roman"/>
                <w:color w:val="FF0000"/>
                <w:sz w:val="16"/>
                <w:szCs w:val="16"/>
              </w:rPr>
            </w:pPr>
            <w:r w:rsidRPr="00ED6E32">
              <w:rPr>
                <w:rFonts w:ascii="Times New Roman" w:hAnsi="Times New Roman" w:cs="Times New Roman"/>
                <w:color w:val="FF0000"/>
                <w:sz w:val="16"/>
                <w:szCs w:val="16"/>
              </w:rPr>
              <w:t>20 июля 2022 г.</w:t>
            </w:r>
          </w:p>
          <w:p w:rsidR="00ED6E32" w:rsidRPr="00ED6E32" w:rsidRDefault="00ED6E32" w:rsidP="00ED6E32">
            <w:pPr>
              <w:widowControl w:val="0"/>
              <w:spacing w:after="0" w:line="240" w:lineRule="auto"/>
              <w:jc w:val="right"/>
              <w:rPr>
                <w:rFonts w:ascii="Times New Roman" w:hAnsi="Times New Roman" w:cs="Times New Roman"/>
                <w:sz w:val="16"/>
                <w:szCs w:val="16"/>
              </w:rPr>
            </w:pPr>
            <w:r w:rsidRPr="00ED6E32">
              <w:rPr>
                <w:rFonts w:ascii="Times New Roman" w:hAnsi="Times New Roman" w:cs="Times New Roman"/>
                <w:sz w:val="16"/>
                <w:szCs w:val="16"/>
              </w:rPr>
              <w:t>(дата формирования)</w:t>
            </w:r>
          </w:p>
        </w:tc>
      </w:tr>
    </w:tbl>
    <w:p w:rsidR="00ED6E32" w:rsidRPr="00ED6E32" w:rsidRDefault="00ED6E32" w:rsidP="00ED6E32">
      <w:pPr>
        <w:widowControl w:val="0"/>
        <w:spacing w:after="0" w:line="240" w:lineRule="auto"/>
        <w:rPr>
          <w:rFonts w:ascii="Times New Roman" w:hAnsi="Times New Roman" w:cs="Times New Roman"/>
          <w:sz w:val="16"/>
          <w:szCs w:val="16"/>
        </w:rPr>
      </w:pP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b/>
          <w:sz w:val="16"/>
          <w:szCs w:val="16"/>
        </w:rPr>
        <w:t>Публичное акционерное общество «Сбербанк России» (ПАО Сбербанк)</w:t>
      </w:r>
      <w:r w:rsidRPr="00ED6E32">
        <w:rPr>
          <w:rFonts w:ascii="Times New Roman" w:hAnsi="Times New Roman" w:cs="Times New Roman"/>
          <w:sz w:val="16"/>
          <w:szCs w:val="16"/>
        </w:rPr>
        <w:t>, именуемое в дальнейшем «Банк», от имени которого действует уполномоченное лицо, с одной стороны, и</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b/>
          <w:sz w:val="16"/>
          <w:szCs w:val="16"/>
        </w:rPr>
        <w:t>АКЦИОНЕРНОЕ ОБЩЕСТВО «РАССВЕТ» (АО «РАССВЕТ»)</w:t>
      </w:r>
      <w:r w:rsidRPr="00ED6E32">
        <w:rPr>
          <w:rFonts w:ascii="Times New Roman" w:hAnsi="Times New Roman" w:cs="Times New Roman"/>
          <w:sz w:val="16"/>
          <w:szCs w:val="16"/>
        </w:rPr>
        <w:t xml:space="preserve">, именуемое в дальнейшем «Поручитель», от имени которого на основании Устава действует </w:t>
      </w:r>
      <w:r w:rsidRPr="00ED6E32">
        <w:rPr>
          <w:rFonts w:ascii="Times New Roman" w:hAnsi="Times New Roman" w:cs="Times New Roman"/>
          <w:i/>
          <w:sz w:val="16"/>
          <w:szCs w:val="16"/>
        </w:rPr>
        <w:t>ГЕНЕРАЛЬНЫЙ ДИРЕКТОР СОРОКИН МИХАИЛ ЮРЬЕВИЧ</w:t>
      </w:r>
      <w:r w:rsidRPr="00ED6E32">
        <w:rPr>
          <w:rFonts w:ascii="Times New Roman" w:hAnsi="Times New Roman" w:cs="Times New Roman"/>
          <w:sz w:val="16"/>
          <w:szCs w:val="16"/>
        </w:rPr>
        <w:t>, с другой стороны, далее совместно именуемые «Стороны», заключили настоящий договор, именуемый в дальнейшем «Договор», о нижеследующем:</w:t>
      </w:r>
    </w:p>
    <w:p w:rsidR="00ED6E32" w:rsidRPr="00ED6E32" w:rsidRDefault="00ED6E32" w:rsidP="00ED6E32">
      <w:pPr>
        <w:widowControl w:val="0"/>
        <w:numPr>
          <w:ilvl w:val="0"/>
          <w:numId w:val="21"/>
        </w:numPr>
        <w:spacing w:before="0" w:after="0" w:line="240" w:lineRule="auto"/>
        <w:rPr>
          <w:rFonts w:ascii="Times New Roman" w:hAnsi="Times New Roman" w:cs="Times New Roman"/>
          <w:sz w:val="16"/>
          <w:szCs w:val="16"/>
        </w:rPr>
      </w:pPr>
      <w:bookmarkStart w:id="2" w:name="1"/>
      <w:r w:rsidRPr="00ED6E32">
        <w:rPr>
          <w:rFonts w:ascii="Times New Roman" w:hAnsi="Times New Roman" w:cs="Times New Roman"/>
          <w:sz w:val="16"/>
          <w:szCs w:val="16"/>
        </w:rPr>
        <w:t>Предмет Договора</w:t>
      </w:r>
      <w:bookmarkEnd w:id="2"/>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3" w:name="1.1"/>
      <w:r w:rsidRPr="00ED6E32">
        <w:rPr>
          <w:rFonts w:ascii="Times New Roman" w:hAnsi="Times New Roman" w:cs="Times New Roman"/>
          <w:sz w:val="16"/>
          <w:szCs w:val="16"/>
        </w:rPr>
        <w:t>Поручитель обязуется отвечать перед Банком солидарно с Должником за исполнение Должником: ОБЩЕСТВО С ОГРАНИЧЕННОЙ ОТВЕТСТВЕННОСТЬЮ «НОВАЯ ЖИЗНЬ» (ИНН: 6206003528, ОГРН: 1076214000015) (по тексту Договора – «Должник»), всех обязательств по Договору об открытии возобновляемой кредитной линии № 7M-1-5VZ51QRP, дата формирования которого 15 июля 2022 г. (по тексту Договора – «Основной договор»), заключенному между Банком (он же Кредитор) и Должником (он же Заемщик).</w:t>
      </w:r>
      <w:bookmarkEnd w:id="3"/>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Поручитель отвечает в объеме и на условиях, установленных Договором, независимо от изменения состава обеспечения,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4" w:name="1.2"/>
      <w:r w:rsidRPr="00ED6E32">
        <w:rPr>
          <w:rFonts w:ascii="Times New Roman" w:hAnsi="Times New Roman" w:cs="Times New Roman"/>
          <w:sz w:val="16"/>
          <w:szCs w:val="16"/>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bookmarkEnd w:id="4"/>
    </w:p>
    <w:p w:rsidR="00ED6E32" w:rsidRPr="00ED6E32" w:rsidRDefault="00ED6E32" w:rsidP="00ED6E32">
      <w:pPr>
        <w:widowControl w:val="0"/>
        <w:spacing w:after="0" w:line="240" w:lineRule="auto"/>
        <w:rPr>
          <w:rFonts w:ascii="Times New Roman" w:hAnsi="Times New Roman" w:cs="Times New Roman"/>
          <w:sz w:val="16"/>
          <w:szCs w:val="16"/>
        </w:rPr>
      </w:pP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Принимая во внимание кредитование Заемщика в соответствии с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(по тексту Основного договора – «Правила») и приказом Министерства сельского хозяйства Российской Федерации от 23 июня 2020 г. № 340 «Об утверждении перечней направлений целевого использования льготных краткосрочных кредитов и льготных инвестиционных кредитов» (по тексту Основного договора – «Приказ»), в текст Основного договора вводятся следующие термины и определения:</w:t>
      </w:r>
    </w:p>
    <w:p w:rsidR="00ED6E32" w:rsidRPr="00ED6E32" w:rsidRDefault="00ED6E32" w:rsidP="00ED6E32">
      <w:pPr>
        <w:widowControl w:val="0"/>
        <w:spacing w:after="0" w:line="240" w:lineRule="auto"/>
        <w:rPr>
          <w:rFonts w:ascii="Times New Roman" w:hAnsi="Times New Roman" w:cs="Times New Roman"/>
          <w:sz w:val="16"/>
          <w:szCs w:val="16"/>
        </w:rPr>
      </w:pP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Программа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в соответствии с Правилами и Приказом.</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Период льготного кредитования – период, в который Министерством сельского хозяйства Российской Федерации (далее – «Минсельхоз России») из средств федерального бюджета в пределах лимитов бюджетных обязательств, доведенных Минсельхозу России на цели, указанные в Правилах,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Основному договору до даты полного погашения выданного кредита, указанной п. 6.1 Основного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но не ранее даты заключения соглашения/дополнительного соглашения к соглашению о предоставлении субсидий между Кредитором и Минсельхозом России.</w:t>
      </w:r>
    </w:p>
    <w:p w:rsidR="00ED6E32" w:rsidRPr="00ED6E32" w:rsidRDefault="00ED6E32" w:rsidP="00ED6E32">
      <w:pPr>
        <w:widowControl w:val="0"/>
        <w:spacing w:after="0" w:line="240" w:lineRule="auto"/>
        <w:rPr>
          <w:rFonts w:ascii="Times New Roman" w:hAnsi="Times New Roman" w:cs="Times New Roman"/>
          <w:sz w:val="16"/>
          <w:szCs w:val="16"/>
        </w:rPr>
      </w:pP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Дата приостановления льготного кредитования – дата: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w:t>
      </w:r>
      <w:r w:rsidRPr="00ED6E32">
        <w:rPr>
          <w:rFonts w:ascii="Times New Roman" w:hAnsi="Times New Roman" w:cs="Times New Roman"/>
          <w:sz w:val="16"/>
          <w:szCs w:val="16"/>
        </w:rPr>
        <w:tab/>
        <w:t>следующая за датой выявления Кредитором любого из следующих обстоятельств:</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а) несоответствие Заемщика требованиям, изложенным в Правилах, в том числе, но не исключительно:</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50 000 (Пятьдесят) тысяч рублей (включительно);</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б) неисполнение Заемщиком обязательств по погашению основного долга и/или уплате начисленных процентов в соответствии с графиком платежей по Основному договору, возникших в течение последних 180 (Ста восьмидесяти) календарных дней продолжительностью (общей продолжительностью) более 90 (Девяноста) календарных дней;</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w:t>
      </w:r>
      <w:r w:rsidRPr="00ED6E32">
        <w:rPr>
          <w:rFonts w:ascii="Times New Roman" w:hAnsi="Times New Roman" w:cs="Times New Roman"/>
          <w:sz w:val="16"/>
          <w:szCs w:val="16"/>
        </w:rPr>
        <w:tab/>
        <w:t>31 декабря текущего финансового года, в котором:</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w:t>
      </w:r>
      <w:r w:rsidRPr="00ED6E32">
        <w:rPr>
          <w:rFonts w:ascii="Times New Roman" w:hAnsi="Times New Roman" w:cs="Times New Roman"/>
          <w:sz w:val="16"/>
          <w:szCs w:val="16"/>
        </w:rPr>
        <w:tab/>
        <w:t>Кредитором получено(ы) уведомление(я) Минсельхоза России о принятом(</w:t>
      </w:r>
      <w:proofErr w:type="spellStart"/>
      <w:r w:rsidRPr="00ED6E32">
        <w:rPr>
          <w:rFonts w:ascii="Times New Roman" w:hAnsi="Times New Roman" w:cs="Times New Roman"/>
          <w:sz w:val="16"/>
          <w:szCs w:val="16"/>
        </w:rPr>
        <w:t>ых</w:t>
      </w:r>
      <w:proofErr w:type="spellEnd"/>
      <w:r w:rsidRPr="00ED6E32">
        <w:rPr>
          <w:rFonts w:ascii="Times New Roman" w:hAnsi="Times New Roman" w:cs="Times New Roman"/>
          <w:sz w:val="16"/>
          <w:szCs w:val="16"/>
        </w:rPr>
        <w:t>) решении(</w:t>
      </w:r>
      <w:proofErr w:type="spellStart"/>
      <w:r w:rsidRPr="00ED6E32">
        <w:rPr>
          <w:rFonts w:ascii="Times New Roman" w:hAnsi="Times New Roman" w:cs="Times New Roman"/>
          <w:sz w:val="16"/>
          <w:szCs w:val="16"/>
        </w:rPr>
        <w:t>ях</w:t>
      </w:r>
      <w:proofErr w:type="spellEnd"/>
      <w:r w:rsidRPr="00ED6E32">
        <w:rPr>
          <w:rFonts w:ascii="Times New Roman" w:hAnsi="Times New Roman" w:cs="Times New Roman"/>
          <w:sz w:val="16"/>
          <w:szCs w:val="16"/>
        </w:rPr>
        <w:t>) о перечислении Кредитору субсидии после увеличения лимитов бюджетных обязательств на реализацию Программы,</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и</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по состоянию на 30 декабря (включительно) Кредитору не перечислена сумма субсидии (полностью или частично) в соответствии с принятым(и) решением(</w:t>
      </w:r>
      <w:proofErr w:type="spellStart"/>
      <w:r w:rsidRPr="00ED6E32">
        <w:rPr>
          <w:rFonts w:ascii="Times New Roman" w:hAnsi="Times New Roman" w:cs="Times New Roman"/>
          <w:sz w:val="16"/>
          <w:szCs w:val="16"/>
        </w:rPr>
        <w:t>ями</w:t>
      </w:r>
      <w:proofErr w:type="spellEnd"/>
      <w:r w:rsidRPr="00ED6E32">
        <w:rPr>
          <w:rFonts w:ascii="Times New Roman" w:hAnsi="Times New Roman" w:cs="Times New Roman"/>
          <w:sz w:val="16"/>
          <w:szCs w:val="16"/>
        </w:rPr>
        <w:t>) Минсельхоза России, в связи с недостатком лимитов бюджетных обязательств</w:t>
      </w:r>
    </w:p>
    <w:p w:rsidR="00ED6E32" w:rsidRPr="00ED6E32" w:rsidRDefault="00ED6E32" w:rsidP="00ED6E32">
      <w:pPr>
        <w:widowControl w:val="0"/>
        <w:spacing w:after="0" w:line="240" w:lineRule="auto"/>
        <w:rPr>
          <w:rFonts w:ascii="Times New Roman" w:hAnsi="Times New Roman" w:cs="Times New Roman"/>
          <w:sz w:val="16"/>
          <w:szCs w:val="16"/>
        </w:rPr>
      </w:pP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Дата возобновления льготного кредитования – дата, следующая за датой:</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а) предоставления Заемщиком Кредитору документов, подтверждающих соответствие Заемщика требованиям, изложенным в Правилах;</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б) в которую продолжительность (общая продолжительность) просроченной задолженности по основному долгу и/или начисленным процентам, возникшей в течение последних 180 (Ста восьмидесяти) календарных дней, перестала превышать 90 (Девяносто) календарных дней;</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в) выявления Кредитором факта возобновления субсидирования в связи с достаточностью лимитов бюджетных обязательств, доведенных в установленном порядке до Минсельхоза России на цели, установленные в Правилах.</w:t>
      </w:r>
    </w:p>
    <w:p w:rsidR="00ED6E32" w:rsidRPr="00ED6E32" w:rsidRDefault="00ED6E32" w:rsidP="00ED6E32">
      <w:pPr>
        <w:widowControl w:val="0"/>
        <w:spacing w:after="0" w:line="240" w:lineRule="auto"/>
        <w:rPr>
          <w:rFonts w:ascii="Times New Roman" w:hAnsi="Times New Roman" w:cs="Times New Roman"/>
          <w:sz w:val="16"/>
          <w:szCs w:val="16"/>
        </w:rPr>
      </w:pP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Дата прекращения льготного кредитования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а) нарушение Заемщиком целей использования части кредита по Основному договору, в том числе их несоответствие Приказу и/или Правилам, и/или использование кредитных средств для погашения лизинговых платежей и последующее неисполнение обязательства, предусмотренного п. I.21 Приложения «Обстоятельства, события, обязанности» к Основному договору, и/или нарушение Заемщиком целей использования всей суммы кредита по Основному договору (в том числе их несоответствие Приказу и/или Правилам, и/или использование кредитных средств для погашения лизинговых платежей), и/или направление кредитных средств для размещения на депозитах или в иных финансовых инструментах;</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б) подписание Заемщиком и Кредитором соглашения о продлении срока пользования кредитом (пролонгации), за исключением случаев, предусмотренных Правилами;</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в) получение Кредитором требования Минсельхоза России и/или представления и предписания органа государственного финансового контроля, влекущего прекращение в отношении Заемщика действия Программы и исключение Заемщика из реестра заемщиков;</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г) невыполнение или ненадлежащее выполнение Заемщиком обязательства, предусмотренного п. I.19 Приложения «Обстоятельства, события, обязанности» к Основному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д) прекращение предоставления субсидии Кредитору по иным основаниям / обстоятельствам, обусловленным нормативными правовыми актами, в том числе, но не исключительно, в связи с приостановлением или прекращением действия Программы, изменением условий или расторжением соглашения о предоставлении субсидий.</w:t>
      </w:r>
    </w:p>
    <w:p w:rsidR="00ED6E32" w:rsidRPr="00ED6E32" w:rsidRDefault="00ED6E32" w:rsidP="00ED6E32">
      <w:pPr>
        <w:widowControl w:val="0"/>
        <w:spacing w:after="0" w:line="240" w:lineRule="auto"/>
        <w:rPr>
          <w:rFonts w:ascii="Times New Roman" w:hAnsi="Times New Roman" w:cs="Times New Roman"/>
          <w:sz w:val="16"/>
          <w:szCs w:val="16"/>
        </w:rPr>
      </w:pPr>
    </w:p>
    <w:p w:rsidR="00ED6E32" w:rsidRPr="00ED6E32" w:rsidRDefault="00ED6E32" w:rsidP="00ED6E32">
      <w:pPr>
        <w:widowControl w:val="0"/>
        <w:numPr>
          <w:ilvl w:val="2"/>
          <w:numId w:val="21"/>
        </w:numPr>
        <w:spacing w:after="0" w:line="240" w:lineRule="auto"/>
        <w:jc w:val="both"/>
        <w:rPr>
          <w:rFonts w:ascii="Times New Roman" w:hAnsi="Times New Roman" w:cs="Times New Roman"/>
          <w:sz w:val="16"/>
          <w:szCs w:val="16"/>
        </w:rPr>
      </w:pPr>
      <w:bookmarkStart w:id="5" w:name="1.2.1"/>
      <w:r w:rsidRPr="00ED6E32">
        <w:rPr>
          <w:rFonts w:ascii="Times New Roman" w:hAnsi="Times New Roman" w:cs="Times New Roman"/>
          <w:sz w:val="16"/>
          <w:szCs w:val="16"/>
        </w:rPr>
        <w:t>Сумма кредита (максимальный лимит кредитной линии): 71 276 800 (Семьдесят один миллион двести семьдесят шесть тысяч восемьсот) рублей.</w:t>
      </w:r>
      <w:bookmarkEnd w:id="5"/>
    </w:p>
    <w:p w:rsidR="00ED6E32" w:rsidRPr="00ED6E32" w:rsidRDefault="00ED6E32" w:rsidP="00ED6E32">
      <w:pPr>
        <w:widowControl w:val="0"/>
        <w:numPr>
          <w:ilvl w:val="2"/>
          <w:numId w:val="21"/>
        </w:numPr>
        <w:spacing w:after="0" w:line="240" w:lineRule="auto"/>
        <w:jc w:val="both"/>
        <w:rPr>
          <w:rFonts w:ascii="Times New Roman" w:hAnsi="Times New Roman" w:cs="Times New Roman"/>
          <w:sz w:val="16"/>
          <w:szCs w:val="16"/>
        </w:rPr>
      </w:pPr>
      <w:bookmarkStart w:id="6" w:name="1.2.2"/>
      <w:r w:rsidRPr="00ED6E32">
        <w:rPr>
          <w:rFonts w:ascii="Times New Roman" w:hAnsi="Times New Roman" w:cs="Times New Roman"/>
          <w:sz w:val="16"/>
          <w:szCs w:val="16"/>
        </w:rPr>
        <w:lastRenderedPageBreak/>
        <w:t>Срок возврата кредита (дата полного погашения кредита): 13 июля 2023 г.</w:t>
      </w:r>
      <w:bookmarkEnd w:id="6"/>
    </w:p>
    <w:p w:rsidR="00ED6E32" w:rsidRPr="00ED6E32" w:rsidRDefault="00ED6E32" w:rsidP="00ED6E32">
      <w:pPr>
        <w:widowControl w:val="0"/>
        <w:numPr>
          <w:ilvl w:val="2"/>
          <w:numId w:val="21"/>
        </w:numPr>
        <w:spacing w:after="0" w:line="240" w:lineRule="auto"/>
        <w:jc w:val="both"/>
        <w:rPr>
          <w:rFonts w:ascii="Times New Roman" w:hAnsi="Times New Roman" w:cs="Times New Roman"/>
          <w:sz w:val="16"/>
          <w:szCs w:val="16"/>
        </w:rPr>
      </w:pPr>
      <w:bookmarkStart w:id="7" w:name="1.2.3"/>
      <w:r w:rsidRPr="00ED6E32">
        <w:rPr>
          <w:rFonts w:ascii="Times New Roman" w:hAnsi="Times New Roman" w:cs="Times New Roman"/>
          <w:sz w:val="16"/>
          <w:szCs w:val="16"/>
        </w:rPr>
        <w:t>Процентная ставка: По Основному договору устанавливается следующий порядок определения процентной ставки:</w:t>
      </w:r>
    </w:p>
    <w:p w:rsidR="00ED6E32" w:rsidRPr="00ED6E32" w:rsidRDefault="00ED6E32" w:rsidP="00ED6E32">
      <w:pPr>
        <w:widowControl w:val="0"/>
        <w:numPr>
          <w:ilvl w:val="3"/>
          <w:numId w:val="21"/>
        </w:numPr>
        <w:spacing w:after="0" w:line="240" w:lineRule="auto"/>
        <w:jc w:val="both"/>
        <w:rPr>
          <w:rFonts w:ascii="Times New Roman" w:hAnsi="Times New Roman" w:cs="Times New Roman"/>
          <w:sz w:val="16"/>
          <w:szCs w:val="16"/>
        </w:rPr>
      </w:pPr>
      <w:r w:rsidRPr="00ED6E32">
        <w:rPr>
          <w:rFonts w:ascii="Times New Roman" w:hAnsi="Times New Roman" w:cs="Times New Roman"/>
          <w:sz w:val="16"/>
          <w:szCs w:val="16"/>
        </w:rPr>
        <w:t>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2,9 (Две целых девять десятых) процента годовых.</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В Период льготного кредитования (в период субсидирования Кредитора) в рамках Программы Минсельхоз России компенсирует (субсидирует) Кредитору недополученные им доходы по Основному договору.</w:t>
      </w:r>
    </w:p>
    <w:p w:rsidR="00ED6E32" w:rsidRPr="00ED6E32" w:rsidRDefault="00ED6E32" w:rsidP="00ED6E32">
      <w:pPr>
        <w:pStyle w:val="ac"/>
        <w:widowControl w:val="0"/>
        <w:numPr>
          <w:ilvl w:val="3"/>
          <w:numId w:val="21"/>
        </w:numPr>
        <w:spacing w:after="0" w:line="240" w:lineRule="auto"/>
        <w:contextualSpacing w:val="0"/>
        <w:jc w:val="both"/>
        <w:rPr>
          <w:rFonts w:ascii="Times New Roman" w:hAnsi="Times New Roman" w:cs="Times New Roman"/>
          <w:sz w:val="16"/>
          <w:szCs w:val="16"/>
        </w:rPr>
      </w:pPr>
      <w:r w:rsidRPr="00ED6E32">
        <w:rPr>
          <w:rFonts w:ascii="Times New Roman" w:hAnsi="Times New Roman" w:cs="Times New Roman"/>
          <w:sz w:val="16"/>
          <w:szCs w:val="16"/>
        </w:rPr>
        <w:t>Начиная с Даты приостановления льготного кредитования (включительно) 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Базовая процентная ставка определяется как сумма величин: Льготной процентной ставки и 100 (Ста) процентов от размера ключевой ставки Банка России, действующей на Дату приостановления льготного кредитования или на Дату прекращения льготного кредитования.</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Кредитор уведомляет Заемщика об изменении процентной ставки в соответствии с настоящим пунктом в порядке, предусмотренном п. 12.3 Основного договора.</w:t>
      </w:r>
    </w:p>
    <w:p w:rsidR="00ED6E32" w:rsidRPr="00ED6E32" w:rsidRDefault="00ED6E32" w:rsidP="00ED6E32">
      <w:pPr>
        <w:pStyle w:val="ac"/>
        <w:widowControl w:val="0"/>
        <w:numPr>
          <w:ilvl w:val="3"/>
          <w:numId w:val="21"/>
        </w:numPr>
        <w:spacing w:after="0" w:line="240" w:lineRule="auto"/>
        <w:contextualSpacing w:val="0"/>
        <w:jc w:val="both"/>
        <w:rPr>
          <w:rFonts w:ascii="Times New Roman" w:hAnsi="Times New Roman" w:cs="Times New Roman"/>
          <w:sz w:val="16"/>
          <w:szCs w:val="16"/>
        </w:rPr>
      </w:pPr>
      <w:r w:rsidRPr="00ED6E32">
        <w:rPr>
          <w:rFonts w:ascii="Times New Roman" w:hAnsi="Times New Roman" w:cs="Times New Roman"/>
          <w:sz w:val="16"/>
          <w:szCs w:val="16"/>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ED6E32">
        <w:rPr>
          <w:rFonts w:ascii="Times New Roman" w:hAnsi="Times New Roman" w:cs="Times New Roman"/>
          <w:sz w:val="16"/>
          <w:szCs w:val="16"/>
        </w:rPr>
        <w:t>ым</w:t>
      </w:r>
      <w:proofErr w:type="spellEnd"/>
      <w:r w:rsidRPr="00ED6E32">
        <w:rPr>
          <w:rFonts w:ascii="Times New Roman" w:hAnsi="Times New Roman" w:cs="Times New Roman"/>
          <w:sz w:val="16"/>
          <w:szCs w:val="16"/>
        </w:rPr>
        <w:t>) счету(</w:t>
      </w:r>
      <w:proofErr w:type="spellStart"/>
      <w:r w:rsidRPr="00ED6E32">
        <w:rPr>
          <w:rFonts w:ascii="Times New Roman" w:hAnsi="Times New Roman" w:cs="Times New Roman"/>
          <w:sz w:val="16"/>
          <w:szCs w:val="16"/>
        </w:rPr>
        <w:t>ам</w:t>
      </w:r>
      <w:proofErr w:type="spellEnd"/>
      <w:r w:rsidRPr="00ED6E32">
        <w:rPr>
          <w:rFonts w:ascii="Times New Roman" w:hAnsi="Times New Roman" w:cs="Times New Roman"/>
          <w:sz w:val="16"/>
          <w:szCs w:val="16"/>
        </w:rPr>
        <w:t>) (включительно), и по дату полного погашения кредита (включительно). 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Основного договора (включительно).</w:t>
      </w:r>
    </w:p>
    <w:p w:rsidR="00ED6E32" w:rsidRPr="00ED6E32" w:rsidRDefault="00ED6E32" w:rsidP="00ED6E32">
      <w:pPr>
        <w:widowControl w:val="0"/>
        <w:autoSpaceDE w:val="0"/>
        <w:autoSpaceDN w:val="0"/>
        <w:spacing w:after="0" w:line="240" w:lineRule="auto"/>
        <w:outlineLvl w:val="0"/>
        <w:rPr>
          <w:rFonts w:ascii="Times New Roman" w:hAnsi="Times New Roman" w:cs="Times New Roman"/>
          <w:sz w:val="16"/>
          <w:szCs w:val="16"/>
        </w:rPr>
      </w:pPr>
      <w:r w:rsidRPr="00ED6E32">
        <w:rPr>
          <w:rFonts w:ascii="Times New Roman" w:hAnsi="Times New Roman" w:cs="Times New Roman"/>
          <w:sz w:val="16"/>
          <w:szCs w:val="16"/>
        </w:rPr>
        <w:t>Уплата процентов производится ежемесячно «26» числа каждого календарного месяца и в дату полного погашения кредита, указанную в п. 6.1 Основного договора, в сумме начисленных на соответствующие даты процентов (включительно).</w:t>
      </w:r>
      <w:bookmarkEnd w:id="7"/>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8" w:name="1.3"/>
      <w:r w:rsidRPr="00ED6E32">
        <w:rPr>
          <w:rFonts w:ascii="Times New Roman" w:hAnsi="Times New Roman" w:cs="Times New Roman"/>
          <w:sz w:val="16"/>
          <w:szCs w:val="16"/>
        </w:rPr>
        <w:t>Обязательства, исполнение которых обеспечивается Договором, включают в том числе, но не исключительно:</w:t>
      </w:r>
      <w:bookmarkEnd w:id="8"/>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обязательства по погашению основного долга (кредита);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обязательства по уплате процентов за пользование кредитом и других платежей по Основному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обязательства по уплате неустоек, предусмотренных условиями Основного договора;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обязательства по возмещению судебных и иных расходов Банка, связанных с реализацией прав по Основному договору и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обязательства по возмещению в полном объеме имущественных потерь Банка, связанных с возвратом (платежом) перечисленных Банку для возмещения недополученных доходов денежных средств (субсидий), уплатой санкций и иных платежей;</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обязательства по возврату суммы полученного по Основному договору/неосновательного обогащения (в размере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и/или дополнительного(</w:t>
      </w:r>
      <w:proofErr w:type="spellStart"/>
      <w:r w:rsidRPr="00ED6E32">
        <w:rPr>
          <w:rFonts w:ascii="Times New Roman" w:hAnsi="Times New Roman" w:cs="Times New Roman"/>
          <w:sz w:val="16"/>
          <w:szCs w:val="16"/>
        </w:rPr>
        <w:t>ых</w:t>
      </w:r>
      <w:proofErr w:type="spellEnd"/>
      <w:r w:rsidRPr="00ED6E32">
        <w:rPr>
          <w:rFonts w:ascii="Times New Roman" w:hAnsi="Times New Roman" w:cs="Times New Roman"/>
          <w:sz w:val="16"/>
          <w:szCs w:val="16"/>
        </w:rPr>
        <w:t>) соглашения(</w:t>
      </w:r>
      <w:proofErr w:type="spellStart"/>
      <w:r w:rsidRPr="00ED6E32">
        <w:rPr>
          <w:rFonts w:ascii="Times New Roman" w:hAnsi="Times New Roman" w:cs="Times New Roman"/>
          <w:sz w:val="16"/>
          <w:szCs w:val="16"/>
        </w:rPr>
        <w:t>ий</w:t>
      </w:r>
      <w:proofErr w:type="spellEnd"/>
      <w:r w:rsidRPr="00ED6E32">
        <w:rPr>
          <w:rFonts w:ascii="Times New Roman" w:hAnsi="Times New Roman" w:cs="Times New Roman"/>
          <w:sz w:val="16"/>
          <w:szCs w:val="16"/>
        </w:rPr>
        <w:t>) к Основному договору или при признании Основного договора и/или дополнительного(</w:t>
      </w:r>
      <w:proofErr w:type="spellStart"/>
      <w:r w:rsidRPr="00ED6E32">
        <w:rPr>
          <w:rFonts w:ascii="Times New Roman" w:hAnsi="Times New Roman" w:cs="Times New Roman"/>
          <w:sz w:val="16"/>
          <w:szCs w:val="16"/>
        </w:rPr>
        <w:t>ых</w:t>
      </w:r>
      <w:proofErr w:type="spellEnd"/>
      <w:r w:rsidRPr="00ED6E32">
        <w:rPr>
          <w:rFonts w:ascii="Times New Roman" w:hAnsi="Times New Roman" w:cs="Times New Roman"/>
          <w:sz w:val="16"/>
          <w:szCs w:val="16"/>
        </w:rPr>
        <w:t>) соглашения(</w:t>
      </w:r>
      <w:proofErr w:type="spellStart"/>
      <w:r w:rsidRPr="00ED6E32">
        <w:rPr>
          <w:rFonts w:ascii="Times New Roman" w:hAnsi="Times New Roman" w:cs="Times New Roman"/>
          <w:sz w:val="16"/>
          <w:szCs w:val="16"/>
        </w:rPr>
        <w:t>ий</w:t>
      </w:r>
      <w:proofErr w:type="spellEnd"/>
      <w:r w:rsidRPr="00ED6E32">
        <w:rPr>
          <w:rFonts w:ascii="Times New Roman" w:hAnsi="Times New Roman" w:cs="Times New Roman"/>
          <w:sz w:val="16"/>
          <w:szCs w:val="16"/>
        </w:rPr>
        <w:t>) к Основному договору незаключенным(и), а также при признании Основного договора и/или дополнительного(</w:t>
      </w:r>
      <w:proofErr w:type="spellStart"/>
      <w:r w:rsidRPr="00ED6E32">
        <w:rPr>
          <w:rFonts w:ascii="Times New Roman" w:hAnsi="Times New Roman" w:cs="Times New Roman"/>
          <w:sz w:val="16"/>
          <w:szCs w:val="16"/>
        </w:rPr>
        <w:t>ых</w:t>
      </w:r>
      <w:proofErr w:type="spellEnd"/>
      <w:r w:rsidRPr="00ED6E32">
        <w:rPr>
          <w:rFonts w:ascii="Times New Roman" w:hAnsi="Times New Roman" w:cs="Times New Roman"/>
          <w:sz w:val="16"/>
          <w:szCs w:val="16"/>
        </w:rPr>
        <w:t>) соглашения(</w:t>
      </w:r>
      <w:proofErr w:type="spellStart"/>
      <w:r w:rsidRPr="00ED6E32">
        <w:rPr>
          <w:rFonts w:ascii="Times New Roman" w:hAnsi="Times New Roman" w:cs="Times New Roman"/>
          <w:sz w:val="16"/>
          <w:szCs w:val="16"/>
        </w:rPr>
        <w:t>ий</w:t>
      </w:r>
      <w:proofErr w:type="spellEnd"/>
      <w:r w:rsidRPr="00ED6E32">
        <w:rPr>
          <w:rFonts w:ascii="Times New Roman" w:hAnsi="Times New Roman" w:cs="Times New Roman"/>
          <w:sz w:val="16"/>
          <w:szCs w:val="16"/>
        </w:rPr>
        <w:t>) к Основному договору заключенным(и) неуполномоченным лицом (ст. 183 Гражданского кодекса Российской Федерации).</w:t>
      </w:r>
    </w:p>
    <w:p w:rsidR="00ED6E32" w:rsidRPr="00ED6E32" w:rsidRDefault="00ED6E32" w:rsidP="00ED6E32">
      <w:pPr>
        <w:widowControl w:val="0"/>
        <w:numPr>
          <w:ilvl w:val="0"/>
          <w:numId w:val="21"/>
        </w:numPr>
        <w:spacing w:before="0" w:after="0" w:line="240" w:lineRule="auto"/>
        <w:rPr>
          <w:rFonts w:ascii="Times New Roman" w:hAnsi="Times New Roman" w:cs="Times New Roman"/>
          <w:sz w:val="16"/>
          <w:szCs w:val="16"/>
        </w:rPr>
      </w:pPr>
      <w:bookmarkStart w:id="9" w:name="2"/>
      <w:r w:rsidRPr="00ED6E32">
        <w:rPr>
          <w:rFonts w:ascii="Times New Roman" w:hAnsi="Times New Roman" w:cs="Times New Roman"/>
          <w:sz w:val="16"/>
          <w:szCs w:val="16"/>
        </w:rPr>
        <w:t>Заверения, гарантии, согласия Поручителя</w:t>
      </w:r>
      <w:bookmarkEnd w:id="9"/>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0" w:name="2.1"/>
      <w:r w:rsidRPr="00ED6E32">
        <w:rPr>
          <w:rFonts w:ascii="Times New Roman" w:hAnsi="Times New Roman" w:cs="Times New Roman"/>
          <w:sz w:val="16"/>
          <w:szCs w:val="16"/>
        </w:rPr>
        <w:t>В случае изменения условий Основного договора по любым основаниям Поручитель согласен отвечать за исполнение Должником обязательств по Основному договору на измененных условиях (в сравнении с условиями Основного договора, действующими на дату заключения Договора), в том числе, но не исключительно:</w:t>
      </w:r>
      <w:bookmarkEnd w:id="10"/>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увеличении максимального лимита кредитной линии не более чем на 30 (Тридцать) процентов от максимального лимита кредитной линии;</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увеличении Базовой процентной ставки не более чем на 3 (Три) процентных пункта;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увеличении срока возврата кредита не более чем на 12 (Двенадцать) месяцев;</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сокращении срока возврата кредита не более чем на 6 (Шесть) месяцев;</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увеличении размера каждого из комиссионных платежей не более чем в 1,5 (Одна целая пять десятых) раза;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увеличении размера каждой из неустоек не более чем в 1,5 (Одна целая пять десятых) раза;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процентах годовых от максимального лимита кредитной линии, общим размером не более чем 10 (Десять) процентов годовых;</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установлении дополнительных неустоек, размер каждой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при установлении дополнительных неустоек, размер каждой из которых определяется в процентах годовых от максимального лимита кредитной линии, общим размером не более чем 10 (Десять) процентов годовых.</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При изменении условий Основного договора с превышением установленных настоящим пунктом пределов, если от Поручителя не было получено согласие отвечать на измененных условиях в полном объеме, Поручитель согласен отвечать на измененных условиях Основного договора в пределах, установленных настоящим пунктом.</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1" w:name="2.2"/>
      <w:r w:rsidRPr="00ED6E32">
        <w:rPr>
          <w:rFonts w:ascii="Times New Roman" w:hAnsi="Times New Roman" w:cs="Times New Roman"/>
          <w:sz w:val="16"/>
          <w:szCs w:val="16"/>
        </w:rPr>
        <w:t>Поручитель подтверждает и гарантирует, что на дату заключения Договора:</w:t>
      </w:r>
      <w:bookmarkEnd w:id="11"/>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вся фактическая информация, представленная Поручителем Банку, является достоверной и правильной во всех существенных аспектах. Поручителем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надлежащего исполнения Поручителем обязанностей по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обязанности по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не имеют место какие-либо события или обстоятельства, которые могли бы повлиять на исполнение им обязанностей по любым другим договорам или финансовым инструментам, а также которые бы могли привести к невозможности надлежащего исполнения Поручителем обязанностей по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Поручитель не отвечает признакам неплатежеспособности и/или недостаточности имущества (как эти термины определены в Федеральном законе от 26 октября 2002 г. № 127-ФЗ «О несостоятельности (банкротстве)»), в отношении него не ведется производство по делу о банкротстве, заключение Договора не повлечет ущемление каких-либо интересов кредиторов Поручителя и/или иных третьих лиц;</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Поручитель является юридическим лицом, надлежащим образом учрежденным и законно действующим в соответствии с применимым законодательством;</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применимым законодательством или в соответствии с условиями Договора о предоставлении Банку после заключения Договора решения о согласии на заключение Договора или о последующем одобрении Договора, принятого в соответствии с действующим законодательством, учредительными и иными документами Поручителя;</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заключение и исполнение Поручителем Договора не противоречит его учредительным документам, иным сделкам и договоренностям;</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2" w:name="2.3"/>
      <w:r w:rsidRPr="00ED6E32">
        <w:rPr>
          <w:rFonts w:ascii="Times New Roman" w:hAnsi="Times New Roman" w:cs="Times New Roman"/>
          <w:sz w:val="16"/>
          <w:szCs w:val="16"/>
        </w:rPr>
        <w:t>Поручитель согласен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w:t>
      </w:r>
      <w:bookmarkEnd w:id="12"/>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Положения настоящего пункта не являются согласием (предварительным согласием) Банка на перевод долга на другое лицо.</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3" w:name="2.4"/>
      <w:r w:rsidRPr="00ED6E32">
        <w:rPr>
          <w:rFonts w:ascii="Times New Roman" w:hAnsi="Times New Roman" w:cs="Times New Roman"/>
          <w:sz w:val="16"/>
          <w:szCs w:val="16"/>
        </w:rPr>
        <w:lastRenderedPageBreak/>
        <w:t>Поручитель заверяет и гарантирует, что на дату заключения Договора у него отсутствует информация о том, что между его акционерами или его акционерами и третьими лицами заключено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им обязанностей по Договору, иным заключенным и заключаемым с Банком договорам и соглашениям, кроме соглашений, информация о которых предоставлена Поручителем Банку на дату заключения Договора (при наличии).</w:t>
      </w:r>
      <w:bookmarkEnd w:id="13"/>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4" w:name="2.5"/>
      <w:r w:rsidRPr="00ED6E32">
        <w:rPr>
          <w:rFonts w:ascii="Times New Roman" w:hAnsi="Times New Roman" w:cs="Times New Roman"/>
          <w:sz w:val="16"/>
          <w:szCs w:val="16"/>
        </w:rPr>
        <w:t>Поручитель согласен с тем, что Банк имеет право потребовать,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bookmarkEnd w:id="14"/>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5" w:name="2.6"/>
      <w:r w:rsidRPr="00ED6E32">
        <w:rPr>
          <w:rFonts w:ascii="Times New Roman" w:hAnsi="Times New Roman" w:cs="Times New Roman"/>
          <w:sz w:val="16"/>
          <w:szCs w:val="16"/>
        </w:rPr>
        <w:t>Поручитель заверяет и гарантирует, что квалифицированный сертификат ключа проверки электронной подписи уполномоченного лица Поручителя действителен и не содержит ограничений его использования.</w:t>
      </w:r>
      <w:bookmarkEnd w:id="15"/>
    </w:p>
    <w:p w:rsidR="00ED6E32" w:rsidRPr="00ED6E32" w:rsidRDefault="00ED6E32" w:rsidP="00ED6E32">
      <w:pPr>
        <w:widowControl w:val="0"/>
        <w:numPr>
          <w:ilvl w:val="0"/>
          <w:numId w:val="21"/>
        </w:numPr>
        <w:spacing w:before="0" w:after="0" w:line="240" w:lineRule="auto"/>
        <w:rPr>
          <w:rFonts w:ascii="Times New Roman" w:hAnsi="Times New Roman" w:cs="Times New Roman"/>
          <w:sz w:val="16"/>
          <w:szCs w:val="16"/>
        </w:rPr>
      </w:pPr>
      <w:bookmarkStart w:id="16" w:name="3"/>
      <w:r w:rsidRPr="00ED6E32">
        <w:rPr>
          <w:rFonts w:ascii="Times New Roman" w:hAnsi="Times New Roman" w:cs="Times New Roman"/>
          <w:sz w:val="16"/>
          <w:szCs w:val="16"/>
        </w:rPr>
        <w:t>Права и обязанности Сторон</w:t>
      </w:r>
      <w:bookmarkEnd w:id="16"/>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7" w:name="3.1"/>
      <w:r w:rsidRPr="00ED6E32">
        <w:rPr>
          <w:rFonts w:ascii="Times New Roman" w:hAnsi="Times New Roman" w:cs="Times New Roman"/>
          <w:sz w:val="16"/>
          <w:szCs w:val="16"/>
        </w:rPr>
        <w:t>В случае допущенной Должником просрочки платежей по Основному договору Банк вправе по своему усмотрению направить Поручителю требование об уплате Банку просроченной Должником суммы (задолженности) и/или осуществить списание денежных средств со счета(</w:t>
      </w:r>
      <w:proofErr w:type="spellStart"/>
      <w:r w:rsidRPr="00ED6E32">
        <w:rPr>
          <w:rFonts w:ascii="Times New Roman" w:hAnsi="Times New Roman" w:cs="Times New Roman"/>
          <w:sz w:val="16"/>
          <w:szCs w:val="16"/>
        </w:rPr>
        <w:t>ов</w:t>
      </w:r>
      <w:proofErr w:type="spellEnd"/>
      <w:r w:rsidRPr="00ED6E32">
        <w:rPr>
          <w:rFonts w:ascii="Times New Roman" w:hAnsi="Times New Roman" w:cs="Times New Roman"/>
          <w:sz w:val="16"/>
          <w:szCs w:val="16"/>
        </w:rPr>
        <w:t>) Поручителя, открытого(</w:t>
      </w:r>
      <w:proofErr w:type="spellStart"/>
      <w:r w:rsidRPr="00ED6E32">
        <w:rPr>
          <w:rFonts w:ascii="Times New Roman" w:hAnsi="Times New Roman" w:cs="Times New Roman"/>
          <w:sz w:val="16"/>
          <w:szCs w:val="16"/>
        </w:rPr>
        <w:t>ых</w:t>
      </w:r>
      <w:proofErr w:type="spellEnd"/>
      <w:r w:rsidRPr="00ED6E32">
        <w:rPr>
          <w:rFonts w:ascii="Times New Roman" w:hAnsi="Times New Roman" w:cs="Times New Roman"/>
          <w:sz w:val="16"/>
          <w:szCs w:val="16"/>
        </w:rPr>
        <w:t>) в Банке, в соответствии с п. </w:t>
      </w:r>
      <w:hyperlink w:anchor="4.3" w:history="1">
        <w:r w:rsidRPr="00ED6E32">
          <w:rPr>
            <w:rFonts w:ascii="Times New Roman" w:hAnsi="Times New Roman" w:cs="Times New Roman"/>
            <w:sz w:val="16"/>
            <w:szCs w:val="16"/>
          </w:rPr>
          <w:t>4.3</w:t>
        </w:r>
      </w:hyperlink>
      <w:r w:rsidRPr="00ED6E32">
        <w:rPr>
          <w:rFonts w:ascii="Times New Roman" w:hAnsi="Times New Roman" w:cs="Times New Roman"/>
          <w:sz w:val="16"/>
          <w:szCs w:val="16"/>
        </w:rPr>
        <w:t xml:space="preserve"> Договора.</w:t>
      </w:r>
      <w:bookmarkEnd w:id="17"/>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В случае направления Банком вышеуказанного требования Поручитель обязан не позднее рабочего дня, следующего за датой доставки Поручителю вышеуказанного требования, уплатить Банку просроченную Должником сумму с учетом неустоек на дату фактической оплаты задолженности по Основному договору, а также возместить судебные и иные документально подтвержденные расходы Банка.</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8" w:name="3.2"/>
      <w:r w:rsidRPr="00ED6E32">
        <w:rPr>
          <w:rFonts w:ascii="Times New Roman" w:hAnsi="Times New Roman" w:cs="Times New Roman"/>
          <w:sz w:val="16"/>
          <w:szCs w:val="16"/>
        </w:rPr>
        <w:t>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w:t>
      </w:r>
      <w:bookmarkEnd w:id="18"/>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При этом права Банка по договорам, заключенным в обеспечение исполнения обязательств Должника по Основному договору, переходят к Поручителю только после исполнения обязательств Должника по Основному договору в полном объеме.</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Банк обязуется после исполнения всех платежных обязательств по Основному договору в полном объеме в течение 10 (Десяти) рабочих дней с даты доставки Банку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19" w:name="3.3"/>
      <w:r w:rsidRPr="00ED6E32">
        <w:rPr>
          <w:rFonts w:ascii="Times New Roman" w:hAnsi="Times New Roman" w:cs="Times New Roman"/>
          <w:sz w:val="16"/>
          <w:szCs w:val="16"/>
        </w:rPr>
        <w:t>Поручитель также принимает на себя обязанности по Договору, указанные в Приложении № 1 к Договору.</w:t>
      </w:r>
      <w:bookmarkEnd w:id="19"/>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20" w:name="3.4"/>
      <w:r w:rsidRPr="00ED6E32">
        <w:rPr>
          <w:rFonts w:ascii="Times New Roman" w:hAnsi="Times New Roman" w:cs="Times New Roman"/>
          <w:sz w:val="16"/>
          <w:szCs w:val="16"/>
        </w:rPr>
        <w:t>Поручитель не вправе без согласия Банка односторонне отказаться от принятых на себя обязанностей по Договору или изменить его условия. Любая договоренность между Поручителем и Должником в отношении Договора не затрагивает обязанностей Поручителя перед Банком по Договору.</w:t>
      </w:r>
      <w:bookmarkEnd w:id="20"/>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21" w:name="3.5"/>
      <w:r w:rsidRPr="00ED6E32">
        <w:rPr>
          <w:rFonts w:ascii="Times New Roman" w:hAnsi="Times New Roman" w:cs="Times New Roman"/>
          <w:sz w:val="16"/>
          <w:szCs w:val="16"/>
        </w:rPr>
        <w:t>Неисполнение Поручителем обязанностей, указанных в Договоре, признается Сторонами угрозой утраты обеспечения и/или ухудшением условий обеспечения по Основному договору (угрозой ухудшения его условий) по обстоятельствам, за которые Банк не отвечает.</w:t>
      </w:r>
      <w:bookmarkEnd w:id="21"/>
    </w:p>
    <w:p w:rsidR="00ED6E32" w:rsidRPr="00ED6E32" w:rsidRDefault="00ED6E32" w:rsidP="00ED6E32">
      <w:pPr>
        <w:widowControl w:val="0"/>
        <w:numPr>
          <w:ilvl w:val="0"/>
          <w:numId w:val="21"/>
        </w:numPr>
        <w:spacing w:before="0" w:after="0" w:line="240" w:lineRule="auto"/>
        <w:rPr>
          <w:rFonts w:ascii="Times New Roman" w:hAnsi="Times New Roman" w:cs="Times New Roman"/>
          <w:sz w:val="16"/>
          <w:szCs w:val="16"/>
        </w:rPr>
      </w:pPr>
      <w:bookmarkStart w:id="22" w:name="4"/>
      <w:r w:rsidRPr="00ED6E32">
        <w:rPr>
          <w:rFonts w:ascii="Times New Roman" w:hAnsi="Times New Roman" w:cs="Times New Roman"/>
          <w:sz w:val="16"/>
          <w:szCs w:val="16"/>
        </w:rPr>
        <w:t>Порядок исполнения обязательств</w:t>
      </w:r>
      <w:bookmarkEnd w:id="22"/>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23" w:name="4.1"/>
      <w:r w:rsidRPr="00ED6E32">
        <w:rPr>
          <w:rFonts w:ascii="Times New Roman" w:hAnsi="Times New Roman" w:cs="Times New Roman"/>
          <w:sz w:val="16"/>
          <w:szCs w:val="16"/>
        </w:rPr>
        <w:t>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или третьим лицом в счет погашения задолженности по Основному договору и/или Договору, или дата списания денежных средств без распоряжения Поручителя в счет погашения задолженности по Основному договору и/или Договору с расчетного счета Поручителя.</w:t>
      </w:r>
      <w:bookmarkEnd w:id="23"/>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24" w:name="4.2"/>
      <w:r w:rsidRPr="00ED6E32">
        <w:rPr>
          <w:rFonts w:ascii="Times New Roman" w:hAnsi="Times New Roman" w:cs="Times New Roman"/>
          <w:sz w:val="16"/>
          <w:szCs w:val="16"/>
        </w:rPr>
        <w:t>Средства, поступившие в счет погашения задолженности по Основному договору и/или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и/или Договору, далее в следующей очередности:</w:t>
      </w:r>
      <w:bookmarkEnd w:id="24"/>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1) на погашение обязательств по Основному договору в соответствии с очередностью, предусмотренной условиями Основного договора;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2) на уплату неустоек в соответствии с условиями Договора.</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25" w:name="4.3"/>
      <w:r w:rsidRPr="00ED6E32">
        <w:rPr>
          <w:rFonts w:ascii="Times New Roman" w:hAnsi="Times New Roman" w:cs="Times New Roman"/>
          <w:sz w:val="16"/>
          <w:szCs w:val="16"/>
        </w:rPr>
        <w:t>Поручитель дает согласие (заранее данный акцепт) ПАО Сбербанк, и ПАО Сбербанк имеет право без распоряжения Поручителя в течение срока действия Договора, в целях погашения задолженности Поручителя (включающей сумму неустоек) по Договору, а также для погашения просроченной задолженности (включающей сумму основного долга, суммы процентов за пользование кредитом, другие платежи) и неустоек Должника, возникших из Основного договора, списать средства или списывать их по мере поступления в пределах сумм просроченной задолженности Должника и неустоек по Основному договору, задолженности Поручителя (включающей сумму неустоек) по Договору:</w:t>
      </w:r>
      <w:bookmarkEnd w:id="25"/>
    </w:p>
    <w:p w:rsidR="00ED6E32" w:rsidRPr="00ED6E32" w:rsidRDefault="00ED6E32" w:rsidP="00ED6E32">
      <w:pPr>
        <w:widowControl w:val="0"/>
        <w:spacing w:after="0" w:line="240" w:lineRule="auto"/>
        <w:ind w:left="1135" w:hanging="284"/>
        <w:rPr>
          <w:rFonts w:ascii="Times New Roman" w:hAnsi="Times New Roman" w:cs="Times New Roman"/>
          <w:sz w:val="16"/>
          <w:szCs w:val="16"/>
        </w:rPr>
      </w:pPr>
      <w:r w:rsidRPr="00ED6E32">
        <w:rPr>
          <w:rFonts w:ascii="Times New Roman" w:hAnsi="Times New Roman" w:cs="Times New Roman"/>
          <w:sz w:val="16"/>
          <w:szCs w:val="16"/>
        </w:rPr>
        <w:t>−  с расчетных счетов Поручителя в валюте, в которой в соответствии с условиями Договора и/или Основного договора должно быть исполнено соответствующее обязательство (по тексту настоящего пункта – «Валюта обязательства»), открытых в ПАО Сбербанк и указанных в Приложении № 2 к Договору;</w:t>
      </w:r>
    </w:p>
    <w:p w:rsidR="00ED6E32" w:rsidRPr="00ED6E32" w:rsidRDefault="00ED6E32" w:rsidP="00ED6E32">
      <w:pPr>
        <w:widowControl w:val="0"/>
        <w:spacing w:after="0" w:line="240" w:lineRule="auto"/>
        <w:ind w:left="1135" w:hanging="284"/>
        <w:rPr>
          <w:rFonts w:ascii="Times New Roman" w:hAnsi="Times New Roman" w:cs="Times New Roman"/>
          <w:sz w:val="16"/>
          <w:szCs w:val="16"/>
        </w:rPr>
      </w:pPr>
      <w:r w:rsidRPr="00ED6E32">
        <w:rPr>
          <w:rFonts w:ascii="Times New Roman" w:hAnsi="Times New Roman" w:cs="Times New Roman"/>
          <w:sz w:val="16"/>
          <w:szCs w:val="16"/>
        </w:rPr>
        <w:t>−  при недостаточности средств на указанных выше счетах Поручителя – с его расчетных счетов в валюте, отличной от Валюты обязательства, открытых в ПАО Сбербанк и указанных в Приложении № 2 к Договору, и конвертировать их в Валюту обязательства на условиях ПАО Сбербанк для совершения конверсионных операций, действующих на дату совершения операции, с зачислением (или без зачисления) полученных в результате конвертации средств на расчетные счета Поручителя в Валюте обязательства, открытые в ПАО Сбербанк и указанные в Приложении № 2 к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Отсутствие средств на счетах Поручителя, открытых в ПАО Сбербанк и указанных в Приложении № 2 к Договору, в объеме, необходимом для погашения задолженности по Договору и/или Основному договору, а также невозможность списания Банком средств с указанных счетов по причинам, не зависящим от Банка, не является основанием для неисполнения или несвоевременного исполнения обязательств Поручителем по Договору и/или Основному договору и не снимает с Поручителя ответственности за несвоевременное исполнение обязательств по Договору и/или Основному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В случае перечисления Поручителем средств в погашение задолженности по Договору и/или Основному договору со счетов, не указанных в Приложении № 2 к Договору, в том числе открытых в других банках, или поступления средств от третьих лиц в счет исполнения обязательств по Договору и/или Основному договору без предварительного уведомления Поручителем Банка о намерении исполнить обязательства по Договору и/или Основному договору путем перечисления денежных средств со счетов, не указанных в Приложении № 2 к Договору, или о намерении третьих лиц перечислить денежные средства в счет исполнения обязательств по Договору и/или Основному договору, Банк не несет ответственности перед Поручителем за списание средств в погашение этой задолженности по Договору и/или Основному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Излишне списанные без распоряжения Поручителя средства возвращаются Банком на счета, указанные в Приложении № 2 к Договору, не позднее следующего за днем списания рабочего дня.</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ED6E32">
        <w:rPr>
          <w:rFonts w:ascii="Times New Roman" w:hAnsi="Times New Roman" w:cs="Times New Roman"/>
          <w:sz w:val="16"/>
          <w:szCs w:val="16"/>
        </w:rPr>
        <w:t>ых</w:t>
      </w:r>
      <w:proofErr w:type="spellEnd"/>
      <w:r w:rsidRPr="00ED6E32">
        <w:rPr>
          <w:rFonts w:ascii="Times New Roman" w:hAnsi="Times New Roman" w:cs="Times New Roman"/>
          <w:sz w:val="16"/>
          <w:szCs w:val="16"/>
        </w:rPr>
        <w:t>) между Поручителем и ПАО Сбербанк договора(</w:t>
      </w:r>
      <w:proofErr w:type="spellStart"/>
      <w:r w:rsidRPr="00ED6E32">
        <w:rPr>
          <w:rFonts w:ascii="Times New Roman" w:hAnsi="Times New Roman" w:cs="Times New Roman"/>
          <w:sz w:val="16"/>
          <w:szCs w:val="16"/>
        </w:rPr>
        <w:t>ов</w:t>
      </w:r>
      <w:proofErr w:type="spellEnd"/>
      <w:r w:rsidRPr="00ED6E32">
        <w:rPr>
          <w:rFonts w:ascii="Times New Roman" w:hAnsi="Times New Roman" w:cs="Times New Roman"/>
          <w:sz w:val="16"/>
          <w:szCs w:val="16"/>
        </w:rPr>
        <w:t>) банковского счета, на основании которого(</w:t>
      </w:r>
      <w:proofErr w:type="spellStart"/>
      <w:r w:rsidRPr="00ED6E32">
        <w:rPr>
          <w:rFonts w:ascii="Times New Roman" w:hAnsi="Times New Roman" w:cs="Times New Roman"/>
          <w:sz w:val="16"/>
          <w:szCs w:val="16"/>
        </w:rPr>
        <w:t>ых</w:t>
      </w:r>
      <w:proofErr w:type="spellEnd"/>
      <w:r w:rsidRPr="00ED6E32">
        <w:rPr>
          <w:rFonts w:ascii="Times New Roman" w:hAnsi="Times New Roman" w:cs="Times New Roman"/>
          <w:sz w:val="16"/>
          <w:szCs w:val="16"/>
        </w:rPr>
        <w:t>) открыт(ы) расчетный(</w:t>
      </w:r>
      <w:proofErr w:type="spellStart"/>
      <w:r w:rsidRPr="00ED6E32">
        <w:rPr>
          <w:rFonts w:ascii="Times New Roman" w:hAnsi="Times New Roman" w:cs="Times New Roman"/>
          <w:sz w:val="16"/>
          <w:szCs w:val="16"/>
        </w:rPr>
        <w:t>ые</w:t>
      </w:r>
      <w:proofErr w:type="spellEnd"/>
      <w:r w:rsidRPr="00ED6E32">
        <w:rPr>
          <w:rFonts w:ascii="Times New Roman" w:hAnsi="Times New Roman" w:cs="Times New Roman"/>
          <w:sz w:val="16"/>
          <w:szCs w:val="16"/>
        </w:rPr>
        <w:t>) счет(а), указанный(</w:t>
      </w:r>
      <w:proofErr w:type="spellStart"/>
      <w:r w:rsidRPr="00ED6E32">
        <w:rPr>
          <w:rFonts w:ascii="Times New Roman" w:hAnsi="Times New Roman" w:cs="Times New Roman"/>
          <w:sz w:val="16"/>
          <w:szCs w:val="16"/>
        </w:rPr>
        <w:t>ые</w:t>
      </w:r>
      <w:proofErr w:type="spellEnd"/>
      <w:r w:rsidRPr="00ED6E32">
        <w:rPr>
          <w:rFonts w:ascii="Times New Roman" w:hAnsi="Times New Roman" w:cs="Times New Roman"/>
          <w:sz w:val="16"/>
          <w:szCs w:val="16"/>
        </w:rPr>
        <w:t>) в Приложении № 2 к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При открытии других счетов Поручителя в Банке Поручитель в течение 5 (Пяти) рабочих дней с даты доставки Поручителю требования Банка обязан заключить с Банком дополнительное соглашение к Договору о внесении данных счетов в Приложение № 2 к Договору и предоставить согласие (заранее данный акцепт) Банку к таким счетам в объеме, предусмотренном настоящим пунктом.</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26" w:name="4.4"/>
      <w:r w:rsidRPr="00ED6E32">
        <w:rPr>
          <w:rFonts w:ascii="Times New Roman" w:hAnsi="Times New Roman" w:cs="Times New Roman"/>
          <w:sz w:val="16"/>
          <w:szCs w:val="16"/>
        </w:rPr>
        <w:t>Банк имеет право, и Поручитель согласен на право Банка конвертировать денежные средства, поступившие от Поручителя или третьих лиц в счет погашения обязательств по Договору и/или Основному договору в валюте, отличной от валюты, в которой в соответствии с условиями Договора и/или Основного договора должно быть исполнено соответствующее обязательство, на условиях, установленных Банком для совершения конверсионных операций на момент совершения операции, и направлять полученные средства на погашение задолженности по Договору и/или Основному договору, а в случае превышения полученных средств над задолженностью по Договору и Основному договору возвратить остаток средств на согласованный с Поручителем (третьим лицом) счет.</w:t>
      </w:r>
      <w:bookmarkEnd w:id="26"/>
    </w:p>
    <w:p w:rsidR="00ED6E32" w:rsidRPr="00ED6E32" w:rsidRDefault="00ED6E32" w:rsidP="00ED6E32">
      <w:pPr>
        <w:widowControl w:val="0"/>
        <w:numPr>
          <w:ilvl w:val="0"/>
          <w:numId w:val="21"/>
        </w:numPr>
        <w:spacing w:before="0" w:after="0" w:line="240" w:lineRule="auto"/>
        <w:rPr>
          <w:rFonts w:ascii="Times New Roman" w:hAnsi="Times New Roman" w:cs="Times New Roman"/>
          <w:sz w:val="16"/>
          <w:szCs w:val="16"/>
        </w:rPr>
      </w:pPr>
      <w:bookmarkStart w:id="27" w:name="5"/>
      <w:r w:rsidRPr="00ED6E32">
        <w:rPr>
          <w:rFonts w:ascii="Times New Roman" w:hAnsi="Times New Roman" w:cs="Times New Roman"/>
          <w:sz w:val="16"/>
          <w:szCs w:val="16"/>
        </w:rPr>
        <w:t>Ответственность Сторон</w:t>
      </w:r>
      <w:bookmarkEnd w:id="27"/>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28" w:name="5.1"/>
      <w:r w:rsidRPr="00ED6E32">
        <w:rPr>
          <w:rFonts w:ascii="Times New Roman" w:hAnsi="Times New Roman" w:cs="Times New Roman"/>
          <w:sz w:val="16"/>
          <w:szCs w:val="16"/>
        </w:rPr>
        <w:t>В случае нарушения срока, указанного в п. </w:t>
      </w:r>
      <w:hyperlink w:anchor="3.1" w:history="1">
        <w:r w:rsidRPr="00ED6E32">
          <w:rPr>
            <w:rFonts w:ascii="Times New Roman" w:hAnsi="Times New Roman" w:cs="Times New Roman"/>
            <w:sz w:val="16"/>
            <w:szCs w:val="16"/>
          </w:rPr>
          <w:t>3.1</w:t>
        </w:r>
      </w:hyperlink>
      <w:r w:rsidRPr="00ED6E32">
        <w:rPr>
          <w:rFonts w:ascii="Times New Roman" w:hAnsi="Times New Roman" w:cs="Times New Roman"/>
          <w:sz w:val="16"/>
          <w:szCs w:val="16"/>
        </w:rPr>
        <w:t xml:space="preserve"> Договора, Поручитель обязан уплатить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в размере Базовой процентной ставки, рассчитанной исходя из суммы величин Льготной процентной ставки, указанной в статье «Проценты и комиссионные платежи» Основного договора, и 100 (Ста) процентов от размера действующей ключевой ставки Банка России на каждую дату начисления неустойки, увеличенной в 2 (Два) раза, в процентах годовых с суммы просроченного платежа, включающего обязательства Должника по погашению основного долга, и/или уплате процентов, платы за пользование лимитом кредитной линии, но без учета неустойки, подлежащей уплате Должником.</w:t>
      </w:r>
      <w:bookmarkEnd w:id="28"/>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При наличии просроченной задолженности после даты полного погашения кредита, указанной в статье «Порядок погашения кредита» Основного договора, под действующей ключевой ставкой Банка России понимается ключевая ставка Банка России, действующая на дату полного погашения кредита, указанную в статье «Порядок погашения кредита» Основного договора.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lastRenderedPageBreak/>
        <w:t>При наличии просроченной задолженности после даты погашения, указанной в требовании Банка о досрочном возврате суммы кредита в соответствии с п. 7.2.7 Основного договора, под действующей ключевой ставкой Банка России понимается ключевая ставка Банка России, действующая на дату погашения, указанную в требовании Банка о досрочном возврате суммы кредита.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Если выдача кредита по Основному договору произведена в иностранной валюте, неустойка уплачивается в рублях по официальному курсу иностранной валюты, установленному Банком России на дату платежа.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29" w:name="5.2"/>
      <w:r w:rsidRPr="00ED6E32">
        <w:rPr>
          <w:rFonts w:ascii="Times New Roman" w:hAnsi="Times New Roman" w:cs="Times New Roman"/>
          <w:sz w:val="16"/>
          <w:szCs w:val="16"/>
        </w:rPr>
        <w:t>За каждый случай неисполнения Поручителем каждой из обязанностей, предусмотренных Приложением № 1 к Договору, Поручитель обязан уплатить в пользу Банка неустойку в размере, указанном в Приложении № 1 к Договору.</w:t>
      </w:r>
      <w:bookmarkEnd w:id="29"/>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Неустойка подлежит уплате в течение 10 (Десяти) рабочих дней с даты доставки Поручителю соответствующего требования Банка об уплате неустойки (не включая дату доставки).</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30" w:name="5.3"/>
      <w:r w:rsidRPr="00ED6E32">
        <w:rPr>
          <w:rFonts w:ascii="Times New Roman" w:hAnsi="Times New Roman" w:cs="Times New Roman"/>
          <w:sz w:val="16"/>
          <w:szCs w:val="16"/>
        </w:rPr>
        <w:t>Уплата неустойки, предусмотренной условиями Договора, не освобождает Поручителя от выполнения обязанностей, принятых по Договору.</w:t>
      </w:r>
      <w:bookmarkEnd w:id="30"/>
    </w:p>
    <w:p w:rsidR="00ED6E32" w:rsidRPr="00ED6E32" w:rsidRDefault="00ED6E32" w:rsidP="00ED6E32">
      <w:pPr>
        <w:widowControl w:val="0"/>
        <w:numPr>
          <w:ilvl w:val="0"/>
          <w:numId w:val="21"/>
        </w:numPr>
        <w:spacing w:before="0" w:after="0" w:line="240" w:lineRule="auto"/>
        <w:rPr>
          <w:rFonts w:ascii="Times New Roman" w:hAnsi="Times New Roman" w:cs="Times New Roman"/>
          <w:sz w:val="16"/>
          <w:szCs w:val="16"/>
        </w:rPr>
      </w:pPr>
      <w:bookmarkStart w:id="31" w:name="6"/>
      <w:r w:rsidRPr="00ED6E32">
        <w:rPr>
          <w:rFonts w:ascii="Times New Roman" w:hAnsi="Times New Roman" w:cs="Times New Roman"/>
          <w:sz w:val="16"/>
          <w:szCs w:val="16"/>
        </w:rPr>
        <w:t>Срок действия Договора</w:t>
      </w:r>
      <w:bookmarkEnd w:id="31"/>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32" w:name="6.1"/>
      <w:r w:rsidRPr="00ED6E32">
        <w:rPr>
          <w:rFonts w:ascii="Times New Roman" w:hAnsi="Times New Roman" w:cs="Times New Roman"/>
          <w:sz w:val="16"/>
          <w:szCs w:val="16"/>
        </w:rPr>
        <w:t>Договор и обязательство Поручителя (поручительство) действуют по 13 июля 2026 г. включительно.</w:t>
      </w:r>
      <w:bookmarkEnd w:id="32"/>
    </w:p>
    <w:p w:rsidR="00ED6E32" w:rsidRPr="00ED6E32" w:rsidRDefault="00ED6E32" w:rsidP="00ED6E32">
      <w:pPr>
        <w:widowControl w:val="0"/>
        <w:numPr>
          <w:ilvl w:val="0"/>
          <w:numId w:val="21"/>
        </w:numPr>
        <w:spacing w:before="0" w:after="0" w:line="240" w:lineRule="auto"/>
        <w:rPr>
          <w:rFonts w:ascii="Times New Roman" w:hAnsi="Times New Roman" w:cs="Times New Roman"/>
          <w:sz w:val="16"/>
          <w:szCs w:val="16"/>
        </w:rPr>
      </w:pPr>
      <w:bookmarkStart w:id="33" w:name="7"/>
      <w:r w:rsidRPr="00ED6E32">
        <w:rPr>
          <w:rFonts w:ascii="Times New Roman" w:hAnsi="Times New Roman" w:cs="Times New Roman"/>
          <w:sz w:val="16"/>
          <w:szCs w:val="16"/>
        </w:rPr>
        <w:t>Прочие условия</w:t>
      </w:r>
      <w:bookmarkEnd w:id="33"/>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34" w:name="7.1"/>
      <w:r w:rsidRPr="00ED6E32">
        <w:rPr>
          <w:rFonts w:ascii="Times New Roman" w:hAnsi="Times New Roman" w:cs="Times New Roman"/>
          <w:sz w:val="16"/>
          <w:szCs w:val="16"/>
        </w:rPr>
        <w:t xml:space="preserve">Все изменения и дополнения к Договору действительны лишь в том случае, если они совершены в письменной форме и подписаны уполномоченными </w:t>
      </w:r>
      <w:proofErr w:type="gramStart"/>
      <w:r w:rsidRPr="00ED6E32">
        <w:rPr>
          <w:rFonts w:ascii="Times New Roman" w:hAnsi="Times New Roman" w:cs="Times New Roman"/>
          <w:sz w:val="16"/>
          <w:szCs w:val="16"/>
        </w:rPr>
        <w:t>на</w:t>
      </w:r>
      <w:proofErr w:type="gramEnd"/>
      <w:r w:rsidRPr="00ED6E32">
        <w:rPr>
          <w:rFonts w:ascii="Times New Roman" w:hAnsi="Times New Roman" w:cs="Times New Roman"/>
          <w:sz w:val="16"/>
          <w:szCs w:val="16"/>
        </w:rPr>
        <w:t xml:space="preserve"> то лицами.</w:t>
      </w:r>
      <w:bookmarkEnd w:id="34"/>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35" w:name="7.2"/>
      <w:r w:rsidRPr="00ED6E32">
        <w:rPr>
          <w:rFonts w:ascii="Times New Roman" w:hAnsi="Times New Roman" w:cs="Times New Roman"/>
          <w:sz w:val="16"/>
          <w:szCs w:val="16"/>
        </w:rPr>
        <w:t>Корреспонденция:</w:t>
      </w:r>
      <w:bookmarkEnd w:id="35"/>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Любое уведомление, извещение, требование, заявление, согласие, распоряжение или иное сообщение, документ (по тексту настоящего пункта – «Уведомление (сообщение)»), направляемое Сторонами друг другу по Договору, должно быть совершено в письменной форме.</w:t>
      </w:r>
    </w:p>
    <w:p w:rsidR="00ED6E32" w:rsidRPr="00ED6E32" w:rsidRDefault="00ED6E32" w:rsidP="00ED6E32">
      <w:pPr>
        <w:widowControl w:val="0"/>
        <w:numPr>
          <w:ilvl w:val="2"/>
          <w:numId w:val="21"/>
        </w:numPr>
        <w:spacing w:after="0" w:line="240" w:lineRule="auto"/>
        <w:jc w:val="both"/>
        <w:rPr>
          <w:rFonts w:ascii="Times New Roman" w:hAnsi="Times New Roman" w:cs="Times New Roman"/>
          <w:sz w:val="16"/>
          <w:szCs w:val="16"/>
        </w:rPr>
      </w:pPr>
      <w:bookmarkStart w:id="36" w:name="7.2.1"/>
      <w:r w:rsidRPr="00ED6E32">
        <w:rPr>
          <w:rFonts w:ascii="Times New Roman" w:hAnsi="Times New Roman" w:cs="Times New Roman"/>
          <w:sz w:val="16"/>
          <w:szCs w:val="16"/>
        </w:rPr>
        <w:t>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по адресу и/или почтовому адресу, указанным в Договоре (или по адресу и/или почтовому адресу, указанным Стороной в уведомлении об изменении адреса и/или почтового адреса) и подписано уполномоченным лицом (или заверено в предусмотренном Договором порядке, если направляется копия документа).</w:t>
      </w:r>
      <w:bookmarkEnd w:id="36"/>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Датой доставки 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невручения Уведомления (сообщения) организацией (оператором) почтовой связи, или курьерской службой, или посыльным.</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ED6E32" w:rsidRPr="00ED6E32" w:rsidRDefault="00ED6E32" w:rsidP="00ED6E32">
      <w:pPr>
        <w:widowControl w:val="0"/>
        <w:numPr>
          <w:ilvl w:val="2"/>
          <w:numId w:val="21"/>
        </w:numPr>
        <w:spacing w:after="0" w:line="240" w:lineRule="auto"/>
        <w:jc w:val="both"/>
        <w:rPr>
          <w:rFonts w:ascii="Times New Roman" w:hAnsi="Times New Roman" w:cs="Times New Roman"/>
          <w:sz w:val="16"/>
          <w:szCs w:val="16"/>
        </w:rPr>
      </w:pPr>
      <w:bookmarkStart w:id="37" w:name="7.2.2"/>
      <w:r w:rsidRPr="00ED6E32">
        <w:rPr>
          <w:rFonts w:ascii="Times New Roman" w:hAnsi="Times New Roman" w:cs="Times New Roman"/>
          <w:sz w:val="16"/>
          <w:szCs w:val="16"/>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(по тексту Договора – Сервис «Электронный документооборот с банком»), – или с использованием программного модуля «СФЕРА Курьер» системы «СФЕРА» программного обеспечения компании ООО «КОРУС Консалтинг СНГ» (по тексту Договора – «СФЕРА Курьер»).</w:t>
      </w:r>
      <w:bookmarkEnd w:id="37"/>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Договора действий по принятию Уведомления (сообщения) в Сервисе «Электронный документооборот с банком» или программном модуле «СФЕРА Курьер».</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Поручитель не вправе направлять Банку в электронном виде следующие документы:</w:t>
      </w:r>
    </w:p>
    <w:p w:rsidR="00ED6E32" w:rsidRPr="00ED6E32" w:rsidRDefault="00ED6E32" w:rsidP="00ED6E32">
      <w:pPr>
        <w:widowControl w:val="0"/>
        <w:spacing w:after="0" w:line="240" w:lineRule="auto"/>
        <w:ind w:left="1430" w:hanging="295"/>
        <w:rPr>
          <w:rFonts w:ascii="Times New Roman" w:hAnsi="Times New Roman" w:cs="Times New Roman"/>
          <w:sz w:val="16"/>
          <w:szCs w:val="16"/>
        </w:rPr>
      </w:pPr>
      <w:r w:rsidRPr="00ED6E32">
        <w:rPr>
          <w:rFonts w:ascii="Times New Roman" w:hAnsi="Times New Roman" w:cs="Times New Roman"/>
          <w:sz w:val="16"/>
          <w:szCs w:val="16"/>
        </w:rPr>
        <w:t>▪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w:t>
      </w:r>
    </w:p>
    <w:p w:rsidR="00ED6E32" w:rsidRPr="00ED6E32" w:rsidRDefault="00ED6E32" w:rsidP="00ED6E32">
      <w:pPr>
        <w:widowControl w:val="0"/>
        <w:spacing w:after="0" w:line="240" w:lineRule="auto"/>
        <w:ind w:left="1430" w:hanging="295"/>
        <w:rPr>
          <w:rFonts w:ascii="Times New Roman" w:hAnsi="Times New Roman" w:cs="Times New Roman"/>
          <w:sz w:val="16"/>
          <w:szCs w:val="16"/>
        </w:rPr>
      </w:pPr>
      <w:r w:rsidRPr="00ED6E32">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ED6E32" w:rsidRPr="00ED6E32" w:rsidRDefault="00ED6E32" w:rsidP="00ED6E32">
      <w:pPr>
        <w:widowControl w:val="0"/>
        <w:spacing w:after="0" w:line="240" w:lineRule="auto"/>
        <w:ind w:left="1430" w:hanging="295"/>
        <w:rPr>
          <w:rFonts w:ascii="Times New Roman" w:hAnsi="Times New Roman" w:cs="Times New Roman"/>
          <w:sz w:val="16"/>
          <w:szCs w:val="16"/>
        </w:rPr>
      </w:pPr>
      <w:r w:rsidRPr="00ED6E32">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ED6E32" w:rsidRPr="00ED6E32" w:rsidRDefault="00ED6E32" w:rsidP="00ED6E32">
      <w:pPr>
        <w:widowControl w:val="0"/>
        <w:spacing w:after="0" w:line="240" w:lineRule="auto"/>
        <w:ind w:left="1430" w:hanging="295"/>
        <w:rPr>
          <w:rFonts w:ascii="Times New Roman" w:hAnsi="Times New Roman" w:cs="Times New Roman"/>
          <w:sz w:val="16"/>
          <w:szCs w:val="16"/>
        </w:rPr>
      </w:pPr>
      <w:r w:rsidRPr="00ED6E32">
        <w:rPr>
          <w:rFonts w:ascii="Times New Roman" w:hAnsi="Times New Roman" w:cs="Times New Roman"/>
          <w:sz w:val="16"/>
          <w:szCs w:val="16"/>
        </w:rPr>
        <w:t>▪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ED6E32" w:rsidRPr="00ED6E32" w:rsidRDefault="00ED6E32" w:rsidP="00ED6E32">
      <w:pPr>
        <w:widowControl w:val="0"/>
        <w:spacing w:after="0" w:line="240" w:lineRule="auto"/>
        <w:ind w:left="1985" w:hanging="295"/>
        <w:rPr>
          <w:rFonts w:ascii="Times New Roman" w:hAnsi="Times New Roman" w:cs="Times New Roman"/>
          <w:sz w:val="16"/>
          <w:szCs w:val="16"/>
        </w:rPr>
      </w:pPr>
      <w:r w:rsidRPr="00ED6E32">
        <w:rPr>
          <w:rFonts w:ascii="Times New Roman" w:hAnsi="Times New Roman" w:cs="Times New Roman"/>
          <w:sz w:val="16"/>
          <w:szCs w:val="16"/>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ED6E32" w:rsidRPr="00ED6E32" w:rsidRDefault="00ED6E32" w:rsidP="00ED6E32">
      <w:pPr>
        <w:widowControl w:val="0"/>
        <w:spacing w:after="0" w:line="240" w:lineRule="auto"/>
        <w:ind w:left="1985" w:hanging="295"/>
        <w:rPr>
          <w:rFonts w:ascii="Times New Roman" w:hAnsi="Times New Roman" w:cs="Times New Roman"/>
          <w:sz w:val="16"/>
          <w:szCs w:val="16"/>
        </w:rPr>
      </w:pPr>
      <w:r w:rsidRPr="00ED6E32">
        <w:rPr>
          <w:rFonts w:ascii="Times New Roman" w:hAnsi="Times New Roman" w:cs="Times New Roman"/>
          <w:sz w:val="16"/>
          <w:szCs w:val="16"/>
        </w:rPr>
        <w:t>‒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ED6E32" w:rsidRPr="00ED6E32" w:rsidRDefault="00ED6E32" w:rsidP="00ED6E32">
      <w:pPr>
        <w:widowControl w:val="0"/>
        <w:numPr>
          <w:ilvl w:val="2"/>
          <w:numId w:val="21"/>
        </w:numPr>
        <w:spacing w:after="0" w:line="240" w:lineRule="auto"/>
        <w:jc w:val="both"/>
        <w:rPr>
          <w:rFonts w:ascii="Times New Roman" w:hAnsi="Times New Roman" w:cs="Times New Roman"/>
          <w:sz w:val="16"/>
          <w:szCs w:val="16"/>
        </w:rPr>
      </w:pPr>
      <w:r w:rsidRPr="00ED6E32">
        <w:rPr>
          <w:rFonts w:ascii="Times New Roman" w:hAnsi="Times New Roman" w:cs="Times New Roman"/>
          <w:sz w:val="16"/>
          <w:szCs w:val="16"/>
        </w:rPr>
        <w:t>Любое уведомление (сообщение) в электронном виде, за исключением Уведомлений (сообщений), указанных в п. 3 Приложения № 1 к Договору, считается направленным Поручителем надлежащим образом, если оно доставлено Банку с использованием сервиса «Кредитный мониторинг» посредством системы дистанционного банковского обслуживания Банка «Сбербанк Бизнес Онлайн».</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Поручителя в соответствии с требованиями указанной системы с использованием усиленной квалифицированной электронной подписи или усиленной неквалифицированной электронной подписи.</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в соответствии с требованиями системы дистанционного банковского обслуживания Банка «Сбербанк Бизнес Онлайн» и доставлено посредством системы дистанционного банковского обслуживания Банка «Сбербанк Бизнес Онлайн».</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не вправе направлять Банку в электронном виде с использованием сервиса «Кредитный мониторинг» посредством системы дистанционного банковского обслуживания Кредитора «Сбербанк Бизнес Онлайн» следующие документы:</w:t>
      </w:r>
    </w:p>
    <w:p w:rsidR="00ED6E32" w:rsidRPr="00ED6E32" w:rsidRDefault="00ED6E32" w:rsidP="00ED6E32">
      <w:pPr>
        <w:widowControl w:val="0"/>
        <w:spacing w:after="0" w:line="240" w:lineRule="auto"/>
        <w:ind w:left="709"/>
        <w:jc w:val="both"/>
        <w:rPr>
          <w:rFonts w:ascii="Times New Roman" w:hAnsi="Times New Roman" w:cs="Times New Roman"/>
          <w:sz w:val="16"/>
          <w:szCs w:val="16"/>
        </w:rPr>
      </w:pPr>
      <w:r w:rsidRPr="00ED6E32">
        <w:rPr>
          <w:rFonts w:ascii="Times New Roman" w:hAnsi="Times New Roman" w:cs="Times New Roman"/>
          <w:sz w:val="16"/>
          <w:szCs w:val="16"/>
        </w:rPr>
        <w:t xml:space="preserve">▪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 </w:t>
      </w:r>
    </w:p>
    <w:p w:rsidR="00ED6E32" w:rsidRPr="00ED6E32" w:rsidRDefault="00ED6E32" w:rsidP="00ED6E32">
      <w:pPr>
        <w:widowControl w:val="0"/>
        <w:spacing w:after="0" w:line="240" w:lineRule="auto"/>
        <w:ind w:left="709"/>
        <w:jc w:val="both"/>
        <w:rPr>
          <w:rFonts w:ascii="Times New Roman" w:hAnsi="Times New Roman" w:cs="Times New Roman"/>
          <w:sz w:val="16"/>
          <w:szCs w:val="16"/>
        </w:rPr>
      </w:pPr>
      <w:r w:rsidRPr="00ED6E32">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ED6E32" w:rsidRPr="00ED6E32" w:rsidRDefault="00ED6E32" w:rsidP="00ED6E32">
      <w:pPr>
        <w:widowControl w:val="0"/>
        <w:spacing w:after="0" w:line="240" w:lineRule="auto"/>
        <w:ind w:left="709"/>
        <w:jc w:val="both"/>
        <w:rPr>
          <w:rFonts w:ascii="Times New Roman" w:hAnsi="Times New Roman" w:cs="Times New Roman"/>
          <w:sz w:val="16"/>
          <w:szCs w:val="16"/>
        </w:rPr>
      </w:pPr>
      <w:r w:rsidRPr="00ED6E32">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ED6E32" w:rsidRPr="00ED6E32" w:rsidRDefault="00ED6E32" w:rsidP="00ED6E32">
      <w:pPr>
        <w:widowControl w:val="0"/>
        <w:spacing w:after="0" w:line="240" w:lineRule="auto"/>
        <w:ind w:left="709"/>
        <w:jc w:val="both"/>
        <w:rPr>
          <w:rFonts w:ascii="Times New Roman" w:hAnsi="Times New Roman" w:cs="Times New Roman"/>
          <w:sz w:val="16"/>
          <w:szCs w:val="16"/>
        </w:rPr>
      </w:pPr>
      <w:r w:rsidRPr="00ED6E32">
        <w:rPr>
          <w:rFonts w:ascii="Times New Roman" w:hAnsi="Times New Roman" w:cs="Times New Roman"/>
          <w:sz w:val="16"/>
          <w:szCs w:val="16"/>
        </w:rPr>
        <w:t xml:space="preserve">▪    оригиналы электронных документов, исходящих от третьих лиц, и/или электронных документов, зарегистрированных третьими лицами, за </w:t>
      </w:r>
      <w:r w:rsidRPr="00ED6E32">
        <w:rPr>
          <w:rFonts w:ascii="Times New Roman" w:hAnsi="Times New Roman" w:cs="Times New Roman"/>
          <w:sz w:val="16"/>
          <w:szCs w:val="16"/>
        </w:rPr>
        <w:lastRenderedPageBreak/>
        <w:t>исключением подписанных усиленной квалифицированной электронной подписью выдавшего / зарегистрировавшего их лица:</w:t>
      </w:r>
    </w:p>
    <w:p w:rsidR="00ED6E32" w:rsidRPr="00ED6E32" w:rsidRDefault="00ED6E32" w:rsidP="00ED6E32">
      <w:pPr>
        <w:widowControl w:val="0"/>
        <w:spacing w:after="0" w:line="240" w:lineRule="auto"/>
        <w:ind w:left="709"/>
        <w:jc w:val="both"/>
        <w:rPr>
          <w:rFonts w:ascii="Times New Roman" w:hAnsi="Times New Roman" w:cs="Times New Roman"/>
          <w:sz w:val="16"/>
          <w:szCs w:val="16"/>
        </w:rPr>
      </w:pPr>
      <w:r w:rsidRPr="00ED6E32">
        <w:rPr>
          <w:rFonts w:ascii="Times New Roman" w:hAnsi="Times New Roman" w:cs="Times New Roman"/>
          <w:sz w:val="16"/>
          <w:szCs w:val="16"/>
        </w:rPr>
        <w:t>‒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ED6E32" w:rsidRPr="00ED6E32" w:rsidRDefault="00ED6E32" w:rsidP="00ED6E32">
      <w:pPr>
        <w:widowControl w:val="0"/>
        <w:spacing w:after="0" w:line="240" w:lineRule="auto"/>
        <w:ind w:left="709"/>
        <w:jc w:val="both"/>
        <w:rPr>
          <w:rFonts w:ascii="Times New Roman" w:hAnsi="Times New Roman" w:cs="Times New Roman"/>
          <w:sz w:val="16"/>
          <w:szCs w:val="16"/>
        </w:rPr>
      </w:pPr>
      <w:r w:rsidRPr="00ED6E32">
        <w:rPr>
          <w:rFonts w:ascii="Times New Roman" w:hAnsi="Times New Roman" w:cs="Times New Roman"/>
          <w:sz w:val="16"/>
          <w:szCs w:val="16"/>
        </w:rPr>
        <w:t>‒ выписка из реестра лицензий;</w:t>
      </w:r>
    </w:p>
    <w:p w:rsidR="00ED6E32" w:rsidRPr="00ED6E32" w:rsidRDefault="00ED6E32" w:rsidP="00ED6E32">
      <w:pPr>
        <w:widowControl w:val="0"/>
        <w:autoSpaceDE w:val="0"/>
        <w:autoSpaceDN w:val="0"/>
        <w:spacing w:after="0" w:line="240" w:lineRule="auto"/>
        <w:ind w:firstLine="709"/>
        <w:jc w:val="both"/>
        <w:outlineLvl w:val="0"/>
        <w:rPr>
          <w:rFonts w:ascii="Times New Roman" w:hAnsi="Times New Roman" w:cs="Times New Roman"/>
          <w:sz w:val="16"/>
          <w:szCs w:val="16"/>
        </w:rPr>
      </w:pPr>
      <w:r w:rsidRPr="00ED6E32">
        <w:rPr>
          <w:rFonts w:ascii="Times New Roman" w:hAnsi="Times New Roman" w:cs="Times New Roman"/>
          <w:sz w:val="16"/>
          <w:szCs w:val="16"/>
        </w:rPr>
        <w:t>▪ уведомления Банку о намерении исполнить обязательства по Договору и/или Основному договору путем перечисления денежных средств со счетов, не указанных в Договоре, или о намерении третьих лиц перечислить денежные средства в счет исполнения обязательств по Договору и/или Основному договору.</w:t>
      </w:r>
    </w:p>
    <w:p w:rsidR="00ED6E32" w:rsidRPr="00ED6E32" w:rsidRDefault="00ED6E32" w:rsidP="00ED6E32">
      <w:pPr>
        <w:widowControl w:val="0"/>
        <w:numPr>
          <w:ilvl w:val="2"/>
          <w:numId w:val="21"/>
        </w:numPr>
        <w:spacing w:after="0" w:line="240" w:lineRule="auto"/>
        <w:jc w:val="both"/>
        <w:rPr>
          <w:rFonts w:ascii="Times New Roman" w:hAnsi="Times New Roman" w:cs="Times New Roman"/>
          <w:sz w:val="16"/>
          <w:szCs w:val="16"/>
        </w:rPr>
      </w:pPr>
      <w:bookmarkStart w:id="38" w:name="7.2.3"/>
      <w:r w:rsidRPr="00ED6E32">
        <w:rPr>
          <w:rFonts w:ascii="Times New Roman" w:hAnsi="Times New Roman" w:cs="Times New Roman"/>
          <w:sz w:val="16"/>
          <w:szCs w:val="16"/>
        </w:rPr>
        <w:t>Поручитель вправе в соответствии с Договором о предоставлении услуг с использованием системы дистанционного банковского обслуживания ПАО Сбербанк от 02 марта 2015 г. № 8606/8606/001001, 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иных третьих лиц).</w:t>
      </w:r>
      <w:bookmarkEnd w:id="38"/>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пунктом.</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39" w:name="7.3"/>
      <w:r w:rsidRPr="00ED6E32">
        <w:rPr>
          <w:rFonts w:ascii="Times New Roman" w:hAnsi="Times New Roman" w:cs="Times New Roman"/>
          <w:sz w:val="16"/>
          <w:szCs w:val="16"/>
        </w:rPr>
        <w:t>Если по тексту Договора не указано иное, под копией документа понимается его скан-образ или ксерокопия, заверенные уполномоченным лицом Стороны и печатью (при наличии печати) Стороны Договора.</w:t>
      </w:r>
      <w:bookmarkEnd w:id="39"/>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Под скан-образом документа для целей Договора понимается электронный образ документа, изготовленного на бумажном носителе и переведенного в электронный вид с помощью средств сканирования.</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Если по тексту Договора не указано на предоставление копии документа, документ предоставляется Стороне Договора в оригинальном экземпляре. Под оригиналом электронного документа понимается документ, созданный в электронном виде без предварительного документирования на бумажном носителе.</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Предусмотренные к предоставлению в соответствии с Договором файлы электронных документов, исходящих от третьих лиц, и/или электронных документов, зарегистрированных третьими лицами, подписанных усиленной квалифицированной электронной подписью выдавшего / зарегистрировавшего их лица, передаются в едином файловом архиве.</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Копии и скан-образы документов, заверенные уполномоченным лицом Поручителя, предоставляются с приложением копий документов, подтверждающих полномочия указанного лица, если указанное лицо не является единоличным исполнительным органом Поручителя. Копии документов, подтверждающих полномочия, заверяются подписью единоличного исполнительного органа Поручителя и печатью (при наличии печати) Поручителя.</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40" w:name="7.4"/>
      <w:r w:rsidRPr="00ED6E32">
        <w:rPr>
          <w:rFonts w:ascii="Times New Roman" w:hAnsi="Times New Roman" w:cs="Times New Roman"/>
          <w:sz w:val="16"/>
          <w:szCs w:val="16"/>
        </w:rPr>
        <w:t>Все споры по Договору рассматриваются в соответствии с действующим законодательством Российской Федерации в Арбитражном суде Рязанской области.</w:t>
      </w:r>
      <w:bookmarkEnd w:id="40"/>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41" w:name="7.5"/>
      <w:r w:rsidRPr="00ED6E32">
        <w:rPr>
          <w:rFonts w:ascii="Times New Roman" w:hAnsi="Times New Roman" w:cs="Times New Roman"/>
          <w:sz w:val="16"/>
          <w:szCs w:val="16"/>
        </w:rPr>
        <w:t>Банк направляет в бюро кредитных историй информацию о Поручителе, предусмотренную статьей 4 Федерального закона от 30 декабря 2004 г. № 218-ФЗ «О кредитных историях».</w:t>
      </w:r>
      <w:bookmarkEnd w:id="41"/>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42" w:name="7.6"/>
      <w:r w:rsidRPr="00ED6E32">
        <w:rPr>
          <w:rFonts w:ascii="Times New Roman" w:hAnsi="Times New Roman" w:cs="Times New Roman"/>
          <w:sz w:val="16"/>
          <w:szCs w:val="16"/>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(в значении, определенном в ст. 1 Федерального закона от 25 декабря 2008 г. № 273-ФЗ «О противодействии коррупции»),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bookmarkEnd w:id="42"/>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43" w:name="7.7"/>
      <w:r w:rsidRPr="00ED6E32">
        <w:rPr>
          <w:rFonts w:ascii="Times New Roman" w:hAnsi="Times New Roman" w:cs="Times New Roman"/>
          <w:sz w:val="16"/>
          <w:szCs w:val="16"/>
        </w:rPr>
        <w:t>Приложение № 1 и Приложение № 2 являются неотъемлемой частью Договора.</w:t>
      </w:r>
      <w:bookmarkEnd w:id="43"/>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44" w:name="7.8"/>
      <w:r w:rsidRPr="00ED6E32">
        <w:rPr>
          <w:rFonts w:ascii="Times New Roman" w:hAnsi="Times New Roman" w:cs="Times New Roman"/>
          <w:sz w:val="16"/>
          <w:szCs w:val="16"/>
        </w:rPr>
        <w:t>Договор (включая приложения к нему) оформлен в виде электронного документа, подписанного усиленными квалифицированными электронными подписями уполномоченных лиц Банка и Поручителя, и в соответствии со ст. 6 Федерального закона от 06 апреля 2011 г.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Договора является надлежащим доказательством.</w:t>
      </w:r>
      <w:bookmarkEnd w:id="44"/>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Договор считается заключенным после его подписания усиленной квалифицированной электронной подписью уполномоченного лица Банка,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лица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Договора является дата его подписания последней из Сторон.</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Договоре, является документальным подтверждением факта подписания Договора уполномоченными лицами Сторон и является надлежащим доказательством заключения Договора.</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bookmarkStart w:id="45" w:name="7.9"/>
      <w:r w:rsidRPr="00ED6E32">
        <w:rPr>
          <w:rFonts w:ascii="Times New Roman" w:hAnsi="Times New Roman" w:cs="Times New Roman"/>
          <w:sz w:val="16"/>
          <w:szCs w:val="16"/>
        </w:rPr>
        <w:t>Под рабочими днями понимаются календарные дни, за исключением:</w:t>
      </w:r>
      <w:bookmarkEnd w:id="45"/>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нерабочих праздничных дней, установленных Трудовым кодексом Российской Федерации, и</w:t>
      </w:r>
    </w:p>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выходных дней − субботы и воскресенья (за исключением случаев переноса выходных дней на другие дни федеральным законом или нормативным правовым актом Правительства Российской Федерации) и других дней недели, на которые перенесены выходные дни в указанном выше порядке.</w:t>
      </w:r>
    </w:p>
    <w:p w:rsidR="00ED6E32" w:rsidRPr="00ED6E32" w:rsidRDefault="00ED6E32" w:rsidP="00ED6E32">
      <w:pPr>
        <w:widowControl w:val="0"/>
        <w:numPr>
          <w:ilvl w:val="1"/>
          <w:numId w:val="21"/>
        </w:numPr>
        <w:spacing w:after="0" w:line="240" w:lineRule="auto"/>
        <w:jc w:val="both"/>
        <w:rPr>
          <w:rFonts w:ascii="Times New Roman" w:hAnsi="Times New Roman" w:cs="Times New Roman"/>
          <w:sz w:val="16"/>
          <w:szCs w:val="16"/>
        </w:rPr>
      </w:pPr>
      <w:r w:rsidRPr="00ED6E32">
        <w:rPr>
          <w:rFonts w:ascii="Times New Roman" w:hAnsi="Times New Roman" w:cs="Times New Roman"/>
          <w:sz w:val="16"/>
          <w:szCs w:val="16"/>
        </w:rPr>
        <w:t>Поручитель дает согласие Банку на предоставление сведений о Поручителе и операциях Поручителя, осуществляемых в рамках настоящего Договора, в Минсельхоз России и орган государственного финансового контроля.</w:t>
      </w:r>
    </w:p>
    <w:p w:rsidR="00ED6E32" w:rsidRPr="00ED6E32" w:rsidRDefault="00ED6E32" w:rsidP="00ED6E32">
      <w:pPr>
        <w:widowControl w:val="0"/>
        <w:spacing w:after="0" w:line="240" w:lineRule="auto"/>
        <w:ind w:left="11340"/>
        <w:rPr>
          <w:rFonts w:ascii="Times New Roman" w:hAnsi="Times New Roman" w:cs="Times New Roman"/>
          <w:sz w:val="16"/>
          <w:szCs w:val="16"/>
        </w:rPr>
      </w:pPr>
      <w:proofErr w:type="spellStart"/>
      <w:r w:rsidRPr="00ED6E32">
        <w:rPr>
          <w:rFonts w:ascii="Times New Roman" w:hAnsi="Times New Roman" w:cs="Times New Roman"/>
          <w:sz w:val="16"/>
          <w:szCs w:val="16"/>
        </w:rPr>
        <w:t>иложение</w:t>
      </w:r>
      <w:proofErr w:type="spellEnd"/>
      <w:r w:rsidRPr="00ED6E32">
        <w:rPr>
          <w:rFonts w:ascii="Times New Roman" w:hAnsi="Times New Roman" w:cs="Times New Roman"/>
          <w:sz w:val="16"/>
          <w:szCs w:val="16"/>
        </w:rPr>
        <w:t xml:space="preserve"> № 1</w:t>
      </w:r>
    </w:p>
    <w:p w:rsidR="008E21B4" w:rsidRDefault="00ED6E32" w:rsidP="00ED6E32">
      <w:pPr>
        <w:widowControl w:val="0"/>
        <w:spacing w:after="0" w:line="240" w:lineRule="auto"/>
        <w:ind w:left="11340"/>
        <w:rPr>
          <w:rFonts w:ascii="Times New Roman" w:hAnsi="Times New Roman" w:cs="Times New Roman"/>
          <w:sz w:val="16"/>
          <w:szCs w:val="16"/>
        </w:rPr>
        <w:sectPr w:rsidR="008E21B4" w:rsidSect="00ED6E32">
          <w:footerReference w:type="default" r:id="rId13"/>
          <w:headerReference w:type="first" r:id="rId14"/>
          <w:footerReference w:type="first" r:id="rId15"/>
          <w:pgSz w:w="11907" w:h="16840" w:code="9"/>
          <w:pgMar w:top="397" w:right="567" w:bottom="397" w:left="567" w:header="890" w:footer="0" w:gutter="0"/>
          <w:cols w:space="720"/>
          <w:titlePg/>
          <w:docGrid w:linePitch="360"/>
        </w:sectPr>
      </w:pPr>
      <w:r w:rsidRPr="00ED6E32">
        <w:rPr>
          <w:rFonts w:ascii="Times New Roman" w:hAnsi="Times New Roman" w:cs="Times New Roman"/>
          <w:sz w:val="16"/>
          <w:szCs w:val="16"/>
        </w:rPr>
        <w:t xml:space="preserve">к Договору </w:t>
      </w:r>
      <w:proofErr w:type="spellStart"/>
      <w:r w:rsidRPr="00ED6E32">
        <w:rPr>
          <w:rFonts w:ascii="Times New Roman" w:hAnsi="Times New Roman" w:cs="Times New Roman"/>
          <w:sz w:val="16"/>
          <w:szCs w:val="16"/>
        </w:rPr>
        <w:t>поручител</w:t>
      </w:r>
      <w:r w:rsidRPr="00ED6E32">
        <w:rPr>
          <w:rFonts w:ascii="Times New Roman" w:hAnsi="Times New Roman" w:cs="Times New Roman"/>
          <w:sz w:val="16"/>
          <w:szCs w:val="16"/>
        </w:rPr>
        <w:lastRenderedPageBreak/>
        <w:t>ьст</w:t>
      </w:r>
      <w:proofErr w:type="spellEnd"/>
    </w:p>
    <w:p w:rsidR="008E21B4" w:rsidRPr="008E21B4" w:rsidRDefault="008E21B4" w:rsidP="008E21B4">
      <w:pPr>
        <w:spacing w:after="0" w:line="240" w:lineRule="auto"/>
        <w:ind w:left="11340"/>
        <w:rPr>
          <w:rFonts w:ascii="Times New Roman" w:hAnsi="Times New Roman" w:cs="Times New Roman"/>
          <w:b/>
          <w:sz w:val="16"/>
          <w:szCs w:val="16"/>
        </w:rPr>
      </w:pPr>
      <w:r w:rsidRPr="008E21B4">
        <w:rPr>
          <w:rFonts w:ascii="Times New Roman" w:hAnsi="Times New Roman" w:cs="Times New Roman"/>
          <w:b/>
          <w:sz w:val="16"/>
          <w:szCs w:val="16"/>
        </w:rPr>
        <w:lastRenderedPageBreak/>
        <w:t>Приложение № 1</w:t>
      </w:r>
    </w:p>
    <w:p w:rsidR="008E21B4" w:rsidRPr="008E21B4" w:rsidRDefault="008E21B4" w:rsidP="008E21B4">
      <w:pPr>
        <w:spacing w:after="0" w:line="240" w:lineRule="auto"/>
        <w:ind w:left="11340"/>
        <w:rPr>
          <w:rFonts w:ascii="Times New Roman" w:hAnsi="Times New Roman" w:cs="Times New Roman"/>
          <w:b/>
          <w:sz w:val="16"/>
          <w:szCs w:val="16"/>
        </w:rPr>
      </w:pPr>
      <w:r w:rsidRPr="008E21B4">
        <w:rPr>
          <w:rFonts w:ascii="Times New Roman" w:hAnsi="Times New Roman" w:cs="Times New Roman"/>
          <w:b/>
          <w:sz w:val="16"/>
          <w:szCs w:val="16"/>
        </w:rPr>
        <w:t>к Договору поручительства</w:t>
      </w:r>
    </w:p>
    <w:p w:rsidR="008E21B4" w:rsidRPr="008E21B4" w:rsidRDefault="008E21B4" w:rsidP="008E21B4">
      <w:pPr>
        <w:spacing w:after="0" w:line="240" w:lineRule="auto"/>
        <w:ind w:left="11340"/>
        <w:rPr>
          <w:rFonts w:ascii="Times New Roman" w:hAnsi="Times New Roman" w:cs="Times New Roman"/>
          <w:b/>
          <w:sz w:val="16"/>
          <w:szCs w:val="16"/>
        </w:rPr>
      </w:pPr>
      <w:r w:rsidRPr="008E21B4">
        <w:rPr>
          <w:rFonts w:ascii="Times New Roman" w:hAnsi="Times New Roman" w:cs="Times New Roman"/>
          <w:b/>
          <w:sz w:val="16"/>
          <w:szCs w:val="16"/>
        </w:rPr>
        <w:t>№ ДП03_7M-1-5VZ51QRP, дата формирования 20 июля 2022 г.</w:t>
      </w:r>
    </w:p>
    <w:p w:rsidR="00ED6E32" w:rsidRPr="00ED6E32" w:rsidRDefault="00ED6E32" w:rsidP="00ED6E32">
      <w:pPr>
        <w:widowControl w:val="0"/>
        <w:spacing w:after="0" w:line="240" w:lineRule="auto"/>
        <w:ind w:left="4678" w:right="4927" w:hanging="142"/>
        <w:jc w:val="center"/>
        <w:rPr>
          <w:rFonts w:ascii="Times New Roman" w:hAnsi="Times New Roman" w:cs="Times New Roman"/>
          <w:sz w:val="16"/>
          <w:szCs w:val="16"/>
        </w:rPr>
      </w:pPr>
      <w:r w:rsidRPr="00ED6E32">
        <w:rPr>
          <w:rFonts w:ascii="Times New Roman" w:hAnsi="Times New Roman" w:cs="Times New Roman"/>
          <w:b/>
          <w:sz w:val="16"/>
          <w:szCs w:val="16"/>
        </w:rPr>
        <w:t>Обязанности Поручителя</w:t>
      </w:r>
    </w:p>
    <w:tbl>
      <w:tblPr>
        <w:tblW w:w="5000" w:type="pct"/>
        <w:jc w:val="center"/>
        <w:tblLayout w:type="fixed"/>
        <w:tblLook w:val="07E0" w:firstRow="1" w:lastRow="1" w:firstColumn="1" w:lastColumn="1" w:noHBand="1" w:noVBand="1"/>
      </w:tblPr>
      <w:tblGrid>
        <w:gridCol w:w="706"/>
        <w:gridCol w:w="12580"/>
        <w:gridCol w:w="2760"/>
      </w:tblGrid>
      <w:tr w:rsidR="00ED6E32" w:rsidRPr="00ED6E32" w:rsidTr="00ED6E32">
        <w:trPr>
          <w:tblHeader/>
          <w:jc w:val="center"/>
        </w:trPr>
        <w:tc>
          <w:tcPr>
            <w:tcW w:w="220" w:type="pct"/>
            <w:vAlign w:val="center"/>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b/>
                <w:sz w:val="16"/>
                <w:szCs w:val="16"/>
              </w:rPr>
              <w:t>№ п/п</w:t>
            </w:r>
          </w:p>
        </w:tc>
        <w:tc>
          <w:tcPr>
            <w:tcW w:w="3920" w:type="pct"/>
            <w:vAlign w:val="center"/>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b/>
                <w:sz w:val="16"/>
                <w:szCs w:val="16"/>
              </w:rPr>
              <w:t>Обязанности</w:t>
            </w:r>
          </w:p>
        </w:tc>
        <w:tc>
          <w:tcPr>
            <w:tcW w:w="1092" w:type="pct"/>
            <w:vAlign w:val="center"/>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b/>
                <w:sz w:val="16"/>
                <w:szCs w:val="16"/>
              </w:rPr>
              <w:t>Неустойка</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1</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предварительного письменного согласия Банка.</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в рамках существующих или вновь принятых на себя обязанностей по раскрытию информации перед другими кредиторами, рейтинговыми агентствами, финансовыми институтами.</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71 277 (Семьдесят одна тысяча двести семьдесят семь) рублей</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2</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 № 152-ФЗ «О персональных данных».</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3</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уведомить Банк о своей предстоящей реорганизации, ликвидации не позднее 3 (Трех) рабочих дней с даты принятия соответствующего решения уполномоченным органом управления Поручителя, а также об изменении адреса, почтового адреса, адреса электронной почты или реквизитов до того, как новый адрес или реквизиты вступят в силу.</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71 277 (Семьдесят одна тысяча двести семьдесят семь) рублей</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4</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уведомить Банк об условиях заключенного между его акционерами или его акционерами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влияющего на возможность исполнения им обязательств по Договору, иным заключенным и заключаемым с Банком договорам и соглашениям, в том числе об условиях дополнительных соглашений к соглашениям, информация о которых предоставлена Поручителем Банку на дату заключения Договора,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71 277 (Семьдесят одна тысяча двести семьдесят семь) рублей</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5</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71 277 (Семьдесят одна тысяча двести семьдесят семь) рублей</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6</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При открытии Поручителем счетов в другом банке в течение срока действия Договора Поручитель обязан в течение 30 (Тридцати) рабочих дней с даты доставки требования Банка заключить и предоставить Банку соглашения о праве Банка на списание без распоряжения плательщика денежных средств в счет погашения просроченной задолженности Должника и неустоек по Основному договору, задолженности Поручителя (включающей сумму неустоек) по Договору со счетов Поручителя, открытых в другом банке.</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В соответствии с правилами работы другого банка соглашение о праве Банка на списание средств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 может быть заменено заявлением Поручителя о предоставлении согласия другому банку (заранее данного акцепта) на списание денежных средств по требованию Банка со счетов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Указанные в настоящем пункте заявления и соглашения подлежат предварительному письменному согласованию с Банком. Заявления и соглашения, если оригинальный экземпляр для Банка не предусмотрен, предоставляются Банку в копии, заверенной уполномоченным лицом и печатью (при наличии) Поручителя. Заявления (в том числе копии заявлений) предоставляются с отметкой банка, в котором открыт соответствующий счет, о принятии заявления.</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71 277 (Семьдесят одна тысяча двести семьдесят семь) рублей</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по требованию Банка в течение 10 (Десяти) рабочих дней с даты доставки Поручителю указанного требования, либо в иной более длительный срок, указанный в требовании, предоставить Банку на бумажном носителе любой из документов, любые из данных (показателей), направленных (возможных к направлению Банку) в электронном виде.</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71 277 (Семьдесят одна тысяча двести семьдесят семь) рублей</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8</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п.6 статьи 5 Федерального закона от 30 декабря 2008 г. № 307-ФЗ «Об аудиторской деятельности», но не позднее 31 декабря года, следующего за отчетным.</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71 277 (Семьдесят одна тысяча двести семьдесят семь) рублей</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lastRenderedPageBreak/>
              <w:t>9</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следующие документы:</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  бухгалтерская (финансовая) отчетность в составе и по формам, установленным законодательством Российской Федерации;</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  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  информация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ED6E32">
              <w:rPr>
                <w:rFonts w:ascii="Times New Roman" w:hAnsi="Times New Roman" w:cs="Times New Roman"/>
                <w:sz w:val="16"/>
                <w:szCs w:val="16"/>
              </w:rPr>
              <w:t>ые</w:t>
            </w:r>
            <w:proofErr w:type="spellEnd"/>
            <w:r w:rsidRPr="00ED6E32">
              <w:rPr>
                <w:rFonts w:ascii="Times New Roman" w:hAnsi="Times New Roman" w:cs="Times New Roman"/>
                <w:sz w:val="16"/>
                <w:szCs w:val="16"/>
              </w:rPr>
              <w:t>) лицо(а), осуществляющее(</w:t>
            </w:r>
            <w:proofErr w:type="spellStart"/>
            <w:r w:rsidRPr="00ED6E32">
              <w:rPr>
                <w:rFonts w:ascii="Times New Roman" w:hAnsi="Times New Roman" w:cs="Times New Roman"/>
                <w:sz w:val="16"/>
                <w:szCs w:val="16"/>
              </w:rPr>
              <w:t>ие</w:t>
            </w:r>
            <w:proofErr w:type="spellEnd"/>
            <w:r w:rsidRPr="00ED6E32">
              <w:rPr>
                <w:rFonts w:ascii="Times New Roman" w:hAnsi="Times New Roman" w:cs="Times New Roman"/>
                <w:sz w:val="16"/>
                <w:szCs w:val="16"/>
              </w:rPr>
              <w:t>) функции единоличного исполнительного органа;</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  информация об управляющем / персональном составе коллегиальных и исполнительных органов управления управляющей организации, о лице(ах), осуществляющем(их) функции единоличного исполнительного органа управляющей организации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организацией / управляющим, произошли изменения в составе исполнительных и/или коллегиальных органов управления управляющей организации, назначено(ы) новое(</w:t>
            </w:r>
            <w:proofErr w:type="spellStart"/>
            <w:r w:rsidRPr="00ED6E32">
              <w:rPr>
                <w:rFonts w:ascii="Times New Roman" w:hAnsi="Times New Roman" w:cs="Times New Roman"/>
                <w:sz w:val="16"/>
                <w:szCs w:val="16"/>
              </w:rPr>
              <w:t>ые</w:t>
            </w:r>
            <w:proofErr w:type="spellEnd"/>
            <w:r w:rsidRPr="00ED6E32">
              <w:rPr>
                <w:rFonts w:ascii="Times New Roman" w:hAnsi="Times New Roman" w:cs="Times New Roman"/>
                <w:sz w:val="16"/>
                <w:szCs w:val="16"/>
              </w:rPr>
              <w:t>) лицо(а), осуществляющее(</w:t>
            </w:r>
            <w:proofErr w:type="spellStart"/>
            <w:r w:rsidRPr="00ED6E32">
              <w:rPr>
                <w:rFonts w:ascii="Times New Roman" w:hAnsi="Times New Roman" w:cs="Times New Roman"/>
                <w:sz w:val="16"/>
                <w:szCs w:val="16"/>
              </w:rPr>
              <w:t>ие</w:t>
            </w:r>
            <w:proofErr w:type="spellEnd"/>
            <w:r w:rsidRPr="00ED6E32">
              <w:rPr>
                <w:rFonts w:ascii="Times New Roman" w:hAnsi="Times New Roman" w:cs="Times New Roman"/>
                <w:sz w:val="16"/>
                <w:szCs w:val="16"/>
              </w:rPr>
              <w:t>) функции единоличного исполнительного органа управляющей организации, либо произошла замена управляющей организации / управляющего;</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  информация о составе акционеров, владеющих 5 (Пятью) и более процентами акций,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информация об отсутствии изменений в составе акционеров.</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в случае если Поручитель является налогоплательщиком налога на прибыль в соответствии с условиями Налогового кодекса Российской Федерации:</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 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 уточненные налоговые декларации по налогу на прибыль не позднее 5 (Пяти) рабочих дней с даты их представления в налоговый орган.</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Налоговые декларации по налогу на прибыль не предоставляются Поручителями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Центрального банка Российской Федерации «Положение о раскрытии информации эмитентами эмиссионных ценных бумаг» от 30.12.2014 №454-П; государственными корпорациями.</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Годовая бухгалтерская (финансовая) отчетность и налоговые декларации предоставляется(</w:t>
            </w:r>
            <w:proofErr w:type="spellStart"/>
            <w:r w:rsidRPr="00ED6E32">
              <w:rPr>
                <w:rFonts w:ascii="Times New Roman" w:hAnsi="Times New Roman" w:cs="Times New Roman"/>
                <w:sz w:val="16"/>
                <w:szCs w:val="16"/>
              </w:rPr>
              <w:t>ются</w:t>
            </w:r>
            <w:proofErr w:type="spellEnd"/>
            <w:r w:rsidRPr="00ED6E32">
              <w:rPr>
                <w:rFonts w:ascii="Times New Roman" w:hAnsi="Times New Roman" w:cs="Times New Roman"/>
                <w:sz w:val="16"/>
                <w:szCs w:val="16"/>
              </w:rPr>
              <w:t>) Банку с отметкой налогового органа об их принятии.</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Предоставление Банку годовой бухгалтерской (финансовой) отчетности и/или налоговой декларации возможно без отметки налогового органа о ее принятии в случае предоставления Банку:</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proofErr w:type="gramStart"/>
            <w:r w:rsidRPr="00ED6E32">
              <w:rPr>
                <w:rFonts w:ascii="Times New Roman" w:hAnsi="Times New Roman" w:cs="Times New Roman"/>
                <w:sz w:val="16"/>
                <w:szCs w:val="16"/>
              </w:rPr>
              <w:t>▪  при</w:t>
            </w:r>
            <w:proofErr w:type="gramEnd"/>
            <w:r w:rsidRPr="00ED6E32">
              <w:rPr>
                <w:rFonts w:ascii="Times New Roman" w:hAnsi="Times New Roman" w:cs="Times New Roman"/>
                <w:sz w:val="16"/>
                <w:szCs w:val="16"/>
              </w:rPr>
              <w:t xml:space="preserve">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proofErr w:type="gramStart"/>
            <w:r w:rsidRPr="00ED6E32">
              <w:rPr>
                <w:rFonts w:ascii="Times New Roman" w:hAnsi="Times New Roman" w:cs="Times New Roman"/>
                <w:sz w:val="16"/>
                <w:szCs w:val="16"/>
              </w:rPr>
              <w:t>▪  при</w:t>
            </w:r>
            <w:proofErr w:type="gramEnd"/>
            <w:r w:rsidRPr="00ED6E32">
              <w:rPr>
                <w:rFonts w:ascii="Times New Roman" w:hAnsi="Times New Roman" w:cs="Times New Roman"/>
                <w:sz w:val="16"/>
                <w:szCs w:val="16"/>
              </w:rPr>
              <w:t xml:space="preserve"> передаче бухгалтерской (финансовой) отчетности и/или налоговой декларации 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по требованию Банка в течение 7 (Семи) рабочих дней с даты доставки Поручителю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законодательством Российской Федерации.</w:t>
            </w:r>
          </w:p>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Для целей Договора:</w:t>
            </w:r>
          </w:p>
          <w:p w:rsidR="00ED6E32" w:rsidRPr="00ED6E32" w:rsidRDefault="00ED6E32" w:rsidP="00ED6E32">
            <w:pPr>
              <w:widowControl w:val="0"/>
              <w:numPr>
                <w:ilvl w:val="5"/>
                <w:numId w:val="22"/>
              </w:numPr>
              <w:spacing w:after="0" w:line="240" w:lineRule="auto"/>
              <w:jc w:val="both"/>
              <w:rPr>
                <w:rFonts w:ascii="Times New Roman" w:hAnsi="Times New Roman" w:cs="Times New Roman"/>
                <w:sz w:val="16"/>
                <w:szCs w:val="16"/>
              </w:rPr>
            </w:pPr>
            <w:r w:rsidRPr="00ED6E32">
              <w:rPr>
                <w:rFonts w:ascii="Times New Roman" w:hAnsi="Times New Roman" w:cs="Times New Roman"/>
                <w:sz w:val="16"/>
                <w:szCs w:val="16"/>
              </w:rPr>
              <w:t>под «отчетным периодом» понимается каждый из четырех отчетных периодов:</w:t>
            </w:r>
          </w:p>
          <w:p w:rsidR="00ED6E32" w:rsidRPr="00ED6E32" w:rsidRDefault="00ED6E32" w:rsidP="00ED6E32">
            <w:pPr>
              <w:widowControl w:val="0"/>
              <w:numPr>
                <w:ilvl w:val="1"/>
                <w:numId w:val="22"/>
              </w:numPr>
              <w:spacing w:after="0" w:line="240" w:lineRule="auto"/>
              <w:rPr>
                <w:rFonts w:ascii="Times New Roman" w:hAnsi="Times New Roman" w:cs="Times New Roman"/>
                <w:sz w:val="16"/>
                <w:szCs w:val="16"/>
              </w:rPr>
            </w:pPr>
            <w:r w:rsidRPr="00ED6E32">
              <w:rPr>
                <w:rFonts w:ascii="Times New Roman" w:hAnsi="Times New Roman" w:cs="Times New Roman"/>
                <w:sz w:val="16"/>
                <w:szCs w:val="16"/>
              </w:rPr>
              <w:t>календарный год (совпадающий с финансовым годом),</w:t>
            </w:r>
          </w:p>
          <w:p w:rsidR="00ED6E32" w:rsidRPr="00ED6E32" w:rsidRDefault="00ED6E32" w:rsidP="00ED6E32">
            <w:pPr>
              <w:widowControl w:val="0"/>
              <w:numPr>
                <w:ilvl w:val="1"/>
                <w:numId w:val="22"/>
              </w:numPr>
              <w:spacing w:after="0" w:line="240" w:lineRule="auto"/>
              <w:rPr>
                <w:rFonts w:ascii="Times New Roman" w:hAnsi="Times New Roman" w:cs="Times New Roman"/>
                <w:sz w:val="16"/>
                <w:szCs w:val="16"/>
              </w:rPr>
            </w:pPr>
            <w:r w:rsidRPr="00ED6E32">
              <w:rPr>
                <w:rFonts w:ascii="Times New Roman" w:hAnsi="Times New Roman" w:cs="Times New Roman"/>
                <w:sz w:val="16"/>
                <w:szCs w:val="16"/>
              </w:rPr>
              <w:t>квартал (3 (Три) последовательно идущих месяца с даты начала календарного года),</w:t>
            </w:r>
          </w:p>
          <w:p w:rsidR="00ED6E32" w:rsidRPr="00ED6E32" w:rsidRDefault="00ED6E32" w:rsidP="00ED6E32">
            <w:pPr>
              <w:widowControl w:val="0"/>
              <w:numPr>
                <w:ilvl w:val="1"/>
                <w:numId w:val="22"/>
              </w:numPr>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полугодие (6 (Шесть) последовательно идущих месяцев с даты начала календарного года),</w:t>
            </w:r>
          </w:p>
          <w:p w:rsidR="00ED6E32" w:rsidRPr="00ED6E32" w:rsidRDefault="00ED6E32" w:rsidP="00ED6E32">
            <w:pPr>
              <w:widowControl w:val="0"/>
              <w:numPr>
                <w:ilvl w:val="1"/>
                <w:numId w:val="22"/>
              </w:numPr>
              <w:spacing w:after="0" w:line="240" w:lineRule="auto"/>
              <w:rPr>
                <w:rFonts w:ascii="Times New Roman" w:hAnsi="Times New Roman" w:cs="Times New Roman"/>
                <w:sz w:val="16"/>
                <w:szCs w:val="16"/>
              </w:rPr>
            </w:pPr>
            <w:r w:rsidRPr="00ED6E32">
              <w:rPr>
                <w:rFonts w:ascii="Times New Roman" w:hAnsi="Times New Roman" w:cs="Times New Roman"/>
                <w:sz w:val="16"/>
                <w:szCs w:val="16"/>
              </w:rPr>
              <w:t>9 (Девять) последовательно идущих месяцев с даты начала календарного года.</w:t>
            </w:r>
          </w:p>
          <w:p w:rsidR="00ED6E32" w:rsidRPr="00ED6E32" w:rsidRDefault="00ED6E32" w:rsidP="00ED6E32">
            <w:pPr>
              <w:widowControl w:val="0"/>
              <w:numPr>
                <w:ilvl w:val="5"/>
                <w:numId w:val="22"/>
              </w:numPr>
              <w:spacing w:after="0" w:line="240" w:lineRule="auto"/>
              <w:jc w:val="both"/>
              <w:rPr>
                <w:rFonts w:ascii="Times New Roman" w:hAnsi="Times New Roman" w:cs="Times New Roman"/>
                <w:sz w:val="16"/>
                <w:szCs w:val="16"/>
              </w:rPr>
            </w:pPr>
            <w:r w:rsidRPr="00ED6E32">
              <w:rPr>
                <w:rFonts w:ascii="Times New Roman" w:hAnsi="Times New Roman" w:cs="Times New Roman"/>
                <w:sz w:val="16"/>
                <w:szCs w:val="16"/>
              </w:rPr>
              <w:t>под «отчетной датой (по РСБУ)» понимается последний календарный день каждого из указанных отчетных периодов.</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71 277 (Семьдесят одна тысяча двести семьдесят семь) рублей (кроме случаев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в разделе «Корпоративным клиентам»)</w:t>
            </w:r>
          </w:p>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или</w:t>
            </w:r>
          </w:p>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5 000 (Пять тысяч) рублей (в случаях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в разделе «Корпоративным клиентам»)</w:t>
            </w:r>
          </w:p>
        </w:tc>
      </w:tr>
      <w:tr w:rsidR="00ED6E32" w:rsidRPr="00ED6E32" w:rsidTr="00ED6E32">
        <w:trPr>
          <w:jc w:val="center"/>
        </w:trPr>
        <w:tc>
          <w:tcPr>
            <w:tcW w:w="220"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10</w:t>
            </w:r>
          </w:p>
        </w:tc>
        <w:tc>
          <w:tcPr>
            <w:tcW w:w="3920" w:type="pct"/>
          </w:tcPr>
          <w:p w:rsidR="00ED6E32" w:rsidRPr="00ED6E32" w:rsidRDefault="00ED6E32" w:rsidP="00ED6E32">
            <w:pPr>
              <w:widowControl w:val="0"/>
              <w:spacing w:after="0" w:line="240" w:lineRule="auto"/>
              <w:ind w:firstLine="709"/>
              <w:jc w:val="both"/>
              <w:rPr>
                <w:rFonts w:ascii="Times New Roman" w:hAnsi="Times New Roman" w:cs="Times New Roman"/>
                <w:sz w:val="16"/>
                <w:szCs w:val="16"/>
              </w:rPr>
            </w:pPr>
            <w:r w:rsidRPr="00ED6E32">
              <w:rPr>
                <w:rFonts w:ascii="Times New Roman" w:hAnsi="Times New Roman" w:cs="Times New Roman"/>
                <w:sz w:val="16"/>
                <w:szCs w:val="16"/>
              </w:rPr>
              <w:t>Поручитель обязан в срок не позднее 60 (Шестьдесят) календарных дней с даты заключения Основного договора (не включая эту дату) предоставить Банку решение(</w:t>
            </w:r>
            <w:proofErr w:type="spellStart"/>
            <w:r w:rsidRPr="00ED6E32">
              <w:rPr>
                <w:rFonts w:ascii="Times New Roman" w:hAnsi="Times New Roman" w:cs="Times New Roman"/>
                <w:sz w:val="16"/>
                <w:szCs w:val="16"/>
              </w:rPr>
              <w:t>ия</w:t>
            </w:r>
            <w:proofErr w:type="spellEnd"/>
            <w:r w:rsidRPr="00ED6E32">
              <w:rPr>
                <w:rFonts w:ascii="Times New Roman" w:hAnsi="Times New Roman" w:cs="Times New Roman"/>
                <w:sz w:val="16"/>
                <w:szCs w:val="16"/>
              </w:rPr>
              <w:t>) уполномоченного(</w:t>
            </w:r>
            <w:proofErr w:type="spellStart"/>
            <w:r w:rsidRPr="00ED6E32">
              <w:rPr>
                <w:rFonts w:ascii="Times New Roman" w:hAnsi="Times New Roman" w:cs="Times New Roman"/>
                <w:sz w:val="16"/>
                <w:szCs w:val="16"/>
              </w:rPr>
              <w:t>ых</w:t>
            </w:r>
            <w:proofErr w:type="spellEnd"/>
            <w:r w:rsidRPr="00ED6E32">
              <w:rPr>
                <w:rFonts w:ascii="Times New Roman" w:hAnsi="Times New Roman" w:cs="Times New Roman"/>
                <w:sz w:val="16"/>
                <w:szCs w:val="16"/>
              </w:rPr>
              <w:t>) органа(</w:t>
            </w:r>
            <w:proofErr w:type="spellStart"/>
            <w:r w:rsidRPr="00ED6E32">
              <w:rPr>
                <w:rFonts w:ascii="Times New Roman" w:hAnsi="Times New Roman" w:cs="Times New Roman"/>
                <w:sz w:val="16"/>
                <w:szCs w:val="16"/>
              </w:rPr>
              <w:t>ов</w:t>
            </w:r>
            <w:proofErr w:type="spellEnd"/>
            <w:r w:rsidRPr="00ED6E32">
              <w:rPr>
                <w:rFonts w:ascii="Times New Roman" w:hAnsi="Times New Roman" w:cs="Times New Roman"/>
                <w:sz w:val="16"/>
                <w:szCs w:val="16"/>
              </w:rPr>
              <w:t>) Поручителя и/или иных лиц о согласии на заключение или о последующем одобрении условий Договора по форме и содержанию удовлетворяющее(</w:t>
            </w:r>
            <w:proofErr w:type="spellStart"/>
            <w:r w:rsidRPr="00ED6E32">
              <w:rPr>
                <w:rFonts w:ascii="Times New Roman" w:hAnsi="Times New Roman" w:cs="Times New Roman"/>
                <w:sz w:val="16"/>
                <w:szCs w:val="16"/>
              </w:rPr>
              <w:t>ие</w:t>
            </w:r>
            <w:proofErr w:type="spellEnd"/>
            <w:r w:rsidRPr="00ED6E32">
              <w:rPr>
                <w:rFonts w:ascii="Times New Roman" w:hAnsi="Times New Roman" w:cs="Times New Roman"/>
                <w:sz w:val="16"/>
                <w:szCs w:val="16"/>
              </w:rPr>
              <w:t>) Банк.</w:t>
            </w:r>
          </w:p>
        </w:tc>
        <w:tc>
          <w:tcPr>
            <w:tcW w:w="1092" w:type="pct"/>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w:t>
            </w:r>
          </w:p>
        </w:tc>
      </w:tr>
    </w:tbl>
    <w:p w:rsidR="00ED6E32" w:rsidRPr="00ED6E32" w:rsidRDefault="00ED6E32" w:rsidP="00ED6E32">
      <w:pPr>
        <w:widowControl w:val="0"/>
        <w:spacing w:after="0" w:line="240" w:lineRule="auto"/>
        <w:ind w:left="11340"/>
        <w:rPr>
          <w:rFonts w:ascii="Times New Roman" w:hAnsi="Times New Roman" w:cs="Times New Roman"/>
          <w:sz w:val="16"/>
          <w:szCs w:val="16"/>
        </w:rPr>
      </w:pPr>
      <w:r w:rsidRPr="00ED6E32">
        <w:rPr>
          <w:rFonts w:ascii="Times New Roman" w:hAnsi="Times New Roman" w:cs="Times New Roman"/>
          <w:sz w:val="16"/>
          <w:szCs w:val="16"/>
        </w:rPr>
        <w:t>Приложение № 2</w:t>
      </w:r>
    </w:p>
    <w:p w:rsidR="00ED6E32" w:rsidRPr="00ED6E32" w:rsidRDefault="00ED6E32" w:rsidP="00ED6E32">
      <w:pPr>
        <w:widowControl w:val="0"/>
        <w:spacing w:after="0" w:line="240" w:lineRule="auto"/>
        <w:ind w:left="11340"/>
        <w:rPr>
          <w:rFonts w:ascii="Times New Roman" w:hAnsi="Times New Roman" w:cs="Times New Roman"/>
          <w:sz w:val="16"/>
          <w:szCs w:val="16"/>
        </w:rPr>
      </w:pPr>
      <w:r w:rsidRPr="00ED6E32">
        <w:rPr>
          <w:rFonts w:ascii="Times New Roman" w:hAnsi="Times New Roman" w:cs="Times New Roman"/>
          <w:sz w:val="16"/>
          <w:szCs w:val="16"/>
        </w:rPr>
        <w:t>к Договору поручительства</w:t>
      </w:r>
    </w:p>
    <w:p w:rsidR="00ED6E32" w:rsidRPr="00ED6E32" w:rsidRDefault="00ED6E32" w:rsidP="00ED6E32">
      <w:pPr>
        <w:widowControl w:val="0"/>
        <w:spacing w:after="0" w:line="240" w:lineRule="auto"/>
        <w:ind w:left="11340"/>
        <w:rPr>
          <w:rFonts w:ascii="Times New Roman" w:hAnsi="Times New Roman" w:cs="Times New Roman"/>
          <w:sz w:val="16"/>
          <w:szCs w:val="16"/>
        </w:rPr>
      </w:pPr>
      <w:r w:rsidRPr="00ED6E32">
        <w:rPr>
          <w:rFonts w:ascii="Times New Roman" w:hAnsi="Times New Roman" w:cs="Times New Roman"/>
          <w:sz w:val="16"/>
          <w:szCs w:val="16"/>
        </w:rPr>
        <w:t>№ ДП03_7M-1-5VZ51QRP, дата формирования 20 июля 2022 г.</w:t>
      </w:r>
    </w:p>
    <w:p w:rsidR="00ED6E32" w:rsidRPr="00ED6E32" w:rsidRDefault="00ED6E32" w:rsidP="00ED6E32">
      <w:pPr>
        <w:widowControl w:val="0"/>
        <w:spacing w:after="0" w:line="240" w:lineRule="auto"/>
        <w:ind w:left="4678" w:right="4927" w:hanging="142"/>
        <w:jc w:val="center"/>
        <w:rPr>
          <w:rFonts w:ascii="Times New Roman" w:hAnsi="Times New Roman" w:cs="Times New Roman"/>
          <w:sz w:val="16"/>
          <w:szCs w:val="16"/>
        </w:rPr>
      </w:pPr>
      <w:r w:rsidRPr="00ED6E32">
        <w:rPr>
          <w:rFonts w:ascii="Times New Roman" w:hAnsi="Times New Roman" w:cs="Times New Roman"/>
          <w:b/>
          <w:sz w:val="16"/>
          <w:szCs w:val="16"/>
        </w:rPr>
        <w:t>Перечень счетов</w:t>
      </w:r>
    </w:p>
    <w:tbl>
      <w:tblPr>
        <w:tblW w:w="5000" w:type="pct"/>
        <w:jc w:val="center"/>
        <w:tblLayout w:type="fixed"/>
        <w:tblLook w:val="07E0" w:firstRow="1" w:lastRow="1" w:firstColumn="1" w:lastColumn="1" w:noHBand="1" w:noVBand="1"/>
      </w:tblPr>
      <w:tblGrid>
        <w:gridCol w:w="3610"/>
        <w:gridCol w:w="2423"/>
        <w:gridCol w:w="3883"/>
        <w:gridCol w:w="6130"/>
      </w:tblGrid>
      <w:tr w:rsidR="00ED6E32" w:rsidRPr="00ED6E32" w:rsidTr="00ED6E32">
        <w:trPr>
          <w:trHeight w:val="346"/>
          <w:tblHeader/>
          <w:jc w:val="center"/>
        </w:trPr>
        <w:tc>
          <w:tcPr>
            <w:tcW w:w="1125" w:type="pct"/>
            <w:vAlign w:val="center"/>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lastRenderedPageBreak/>
              <w:t>Вид счета</w:t>
            </w:r>
          </w:p>
        </w:tc>
        <w:tc>
          <w:tcPr>
            <w:tcW w:w="755" w:type="pct"/>
            <w:vAlign w:val="center"/>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Валюта счета</w:t>
            </w:r>
          </w:p>
        </w:tc>
        <w:tc>
          <w:tcPr>
            <w:tcW w:w="1210" w:type="pct"/>
            <w:vAlign w:val="center"/>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Номер счета</w:t>
            </w:r>
          </w:p>
        </w:tc>
        <w:tc>
          <w:tcPr>
            <w:tcW w:w="1910" w:type="pct"/>
            <w:vAlign w:val="center"/>
          </w:tcPr>
          <w:p w:rsidR="00ED6E32" w:rsidRPr="00ED6E32" w:rsidRDefault="00ED6E32" w:rsidP="00ED6E32">
            <w:pPr>
              <w:widowControl w:val="0"/>
              <w:spacing w:after="0" w:line="240" w:lineRule="auto"/>
              <w:jc w:val="center"/>
              <w:rPr>
                <w:rFonts w:ascii="Times New Roman" w:hAnsi="Times New Roman" w:cs="Times New Roman"/>
                <w:sz w:val="16"/>
                <w:szCs w:val="16"/>
              </w:rPr>
            </w:pPr>
            <w:r w:rsidRPr="00ED6E32">
              <w:rPr>
                <w:rFonts w:ascii="Times New Roman" w:hAnsi="Times New Roman" w:cs="Times New Roman"/>
                <w:sz w:val="16"/>
                <w:szCs w:val="16"/>
              </w:rPr>
              <w:t>Банк / подразделение и наименование другого банка, в котором открыт счет</w:t>
            </w:r>
          </w:p>
        </w:tc>
      </w:tr>
      <w:tr w:rsidR="00ED6E32" w:rsidRPr="00ED6E32" w:rsidTr="00ED6E32">
        <w:tblPrEx>
          <w:jc w:val="both"/>
        </w:tblPrEx>
        <w:trPr>
          <w:jc w:val="both"/>
        </w:trPr>
        <w:tc>
          <w:tcPr>
            <w:tcW w:w="5000" w:type="pct"/>
            <w:gridSpan w:val="4"/>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b/>
                <w:sz w:val="16"/>
                <w:szCs w:val="16"/>
              </w:rPr>
              <w:t>Счета Поручителя в Банке для погашения задолженности Поручителя (включающей сумму неустоек) по Договору, а также для погашения просроченной задолженности и неустоек по Основному договору:</w:t>
            </w:r>
          </w:p>
        </w:tc>
      </w:tr>
      <w:tr w:rsidR="00ED6E32" w:rsidRPr="00ED6E32" w:rsidTr="00ED6E32">
        <w:tblPrEx>
          <w:jc w:val="both"/>
        </w:tblPrEx>
        <w:trPr>
          <w:jc w:val="both"/>
        </w:trPr>
        <w:tc>
          <w:tcPr>
            <w:tcW w:w="1125"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xml:space="preserve">расчетный в валюте Российской Федерации </w:t>
            </w:r>
          </w:p>
        </w:tc>
        <w:tc>
          <w:tcPr>
            <w:tcW w:w="755"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 xml:space="preserve">рубли </w:t>
            </w:r>
          </w:p>
        </w:tc>
        <w:tc>
          <w:tcPr>
            <w:tcW w:w="1210"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40702810553000162281</w:t>
            </w:r>
          </w:p>
        </w:tc>
        <w:tc>
          <w:tcPr>
            <w:tcW w:w="1910"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ПАО Сбербанк</w:t>
            </w:r>
          </w:p>
        </w:tc>
      </w:tr>
      <w:tr w:rsidR="00ED6E32" w:rsidRPr="00ED6E32" w:rsidTr="00ED6E32">
        <w:tblPrEx>
          <w:jc w:val="both"/>
        </w:tblPrEx>
        <w:trPr>
          <w:jc w:val="both"/>
        </w:trPr>
        <w:tc>
          <w:tcPr>
            <w:tcW w:w="1125"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расчетный счет в иностранной валюте</w:t>
            </w:r>
          </w:p>
        </w:tc>
        <w:tc>
          <w:tcPr>
            <w:tcW w:w="755"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евро</w:t>
            </w:r>
          </w:p>
        </w:tc>
        <w:tc>
          <w:tcPr>
            <w:tcW w:w="1210"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40702978253000000129</w:t>
            </w:r>
          </w:p>
        </w:tc>
        <w:tc>
          <w:tcPr>
            <w:tcW w:w="1910" w:type="pct"/>
          </w:tcPr>
          <w:p w:rsidR="00ED6E32" w:rsidRPr="00ED6E32" w:rsidRDefault="00ED6E32" w:rsidP="00ED6E32">
            <w:pPr>
              <w:widowControl w:val="0"/>
              <w:spacing w:after="0" w:line="240" w:lineRule="auto"/>
              <w:rPr>
                <w:rFonts w:ascii="Times New Roman" w:hAnsi="Times New Roman" w:cs="Times New Roman"/>
                <w:sz w:val="16"/>
                <w:szCs w:val="16"/>
              </w:rPr>
            </w:pPr>
            <w:r w:rsidRPr="00ED6E32">
              <w:rPr>
                <w:rFonts w:ascii="Times New Roman" w:hAnsi="Times New Roman" w:cs="Times New Roman"/>
                <w:sz w:val="16"/>
                <w:szCs w:val="16"/>
              </w:rPr>
              <w:t>ПАО Сбербанк</w:t>
            </w:r>
          </w:p>
        </w:tc>
      </w:tr>
    </w:tbl>
    <w:p w:rsidR="00ED6E32" w:rsidRPr="00ED6E32" w:rsidRDefault="00ED6E32" w:rsidP="00ED6E32">
      <w:pPr>
        <w:widowControl w:val="0"/>
        <w:spacing w:after="0" w:line="240" w:lineRule="auto"/>
        <w:rPr>
          <w:rFonts w:ascii="Times New Roman" w:hAnsi="Times New Roman" w:cs="Times New Roman"/>
          <w:sz w:val="16"/>
          <w:szCs w:val="16"/>
        </w:rPr>
      </w:pPr>
    </w:p>
    <w:p w:rsidR="001C3191" w:rsidRPr="004A3EAF" w:rsidRDefault="001C3191" w:rsidP="004A3EAF">
      <w:pPr>
        <w:widowControl w:val="0"/>
        <w:spacing w:after="0" w:line="240" w:lineRule="auto"/>
        <w:rPr>
          <w:rFonts w:ascii="Calibri" w:hAnsi="Calibri" w:cs="Calibri"/>
          <w:sz w:val="20"/>
          <w:szCs w:val="20"/>
        </w:rPr>
      </w:pPr>
    </w:p>
    <w:sectPr w:rsidR="001C3191" w:rsidRPr="004A3EAF" w:rsidSect="008E21B4">
      <w:pgSz w:w="16840" w:h="11907" w:orient="landscape" w:code="9"/>
      <w:pgMar w:top="567" w:right="397" w:bottom="567" w:left="397" w:header="89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94D" w:rsidRDefault="00D0094D" w:rsidP="00B971E5">
      <w:pPr>
        <w:spacing w:after="0" w:line="240" w:lineRule="auto"/>
      </w:pPr>
      <w:r>
        <w:separator/>
      </w:r>
    </w:p>
  </w:endnote>
  <w:endnote w:type="continuationSeparator" w:id="0">
    <w:p w:rsidR="00D0094D" w:rsidRDefault="00D0094D" w:rsidP="00B9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ProximaNova-Regular">
    <w:altName w:val="Times New Roman"/>
    <w:charset w:val="00"/>
    <w:family w:val="auto"/>
    <w:pitch w:val="variable"/>
    <w:sig w:usb0="00000001" w:usb1="5000E0FB"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UniNeue-Bold">
    <w:altName w:val="Calibri"/>
    <w:panose1 w:val="00000000000000000000"/>
    <w:charset w:val="4D"/>
    <w:family w:val="auto"/>
    <w:notTrueType/>
    <w:pitch w:val="default"/>
    <w:sig w:usb0="00000003" w:usb1="00000000" w:usb2="00000000" w:usb3="00000000" w:csb0="00000001" w:csb1="00000000"/>
  </w:font>
  <w:font w:name="UniNeue-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32" w:rsidRDefault="00ED6E32">
    <w:pPr>
      <w:pStyle w:val="a6"/>
      <w:jc w:val="center"/>
    </w:pPr>
  </w:p>
  <w:p w:rsidR="00ED6E32" w:rsidRPr="00B971E5" w:rsidRDefault="00ED6E32" w:rsidP="00B9152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088"/>
      <w:gridCol w:w="2088"/>
      <w:gridCol w:w="2335"/>
    </w:tblGrid>
    <w:tr w:rsidR="00AA0DBA" w:rsidRPr="00857B12" w:rsidTr="0077337A">
      <w:trPr>
        <w:trHeight w:val="826"/>
        <w:jc w:val="center"/>
      </w:trPr>
      <w:tc>
        <w:tcPr>
          <w:tcW w:w="1994" w:type="dxa"/>
        </w:tcPr>
        <w:p w:rsidR="00AA0DBA" w:rsidRPr="001A1BF3" w:rsidRDefault="00AA0DBA" w:rsidP="00AA0DBA">
          <w:pPr>
            <w:widowControl w:val="0"/>
            <w:suppressAutoHyphens/>
            <w:autoSpaceDE w:val="0"/>
            <w:autoSpaceDN w:val="0"/>
            <w:adjustRightInd w:val="0"/>
            <w:spacing w:after="113" w:line="288" w:lineRule="auto"/>
            <w:textAlignment w:val="center"/>
            <w:rPr>
              <w:rFonts w:cs="UniNeue-Regular"/>
              <w:color w:val="000000"/>
              <w:spacing w:val="4"/>
              <w:sz w:val="14"/>
              <w:szCs w:val="14"/>
              <w:lang w:eastAsia="en-US" w:bidi="ar-SA"/>
            </w:rPr>
          </w:pPr>
          <w:r w:rsidRPr="00EE502A">
            <w:rPr>
              <w:rFonts w:ascii="UniNeue-Bold" w:hAnsi="UniNeue-Bold" w:cs="UniNeue-Bold"/>
              <w:b/>
              <w:bCs/>
              <w:color w:val="000000"/>
              <w:spacing w:val="4"/>
              <w:sz w:val="14"/>
              <w:szCs w:val="14"/>
              <w:lang w:eastAsia="en-US" w:bidi="ar-SA"/>
            </w:rPr>
            <w:t>Юридический адрес</w:t>
          </w:r>
          <w:r w:rsidRPr="00EE502A">
            <w:rPr>
              <w:rFonts w:ascii="UniNeue-Regular" w:hAnsi="UniNeue-Regular" w:cs="UniNeue-Regular"/>
              <w:color w:val="000000"/>
              <w:spacing w:val="4"/>
              <w:sz w:val="14"/>
              <w:szCs w:val="14"/>
              <w:lang w:eastAsia="en-US" w:bidi="ar-SA"/>
            </w:rPr>
            <w:br/>
          </w:r>
          <w:r>
            <w:rPr>
              <w:rFonts w:cs="UniNeue-Regular"/>
              <w:color w:val="000000"/>
              <w:spacing w:val="4"/>
              <w:sz w:val="14"/>
              <w:szCs w:val="14"/>
              <w:lang w:eastAsia="en-US" w:bidi="ar-SA"/>
            </w:rPr>
            <w:t xml:space="preserve">с. </w:t>
          </w:r>
          <w:proofErr w:type="spellStart"/>
          <w:r>
            <w:rPr>
              <w:rFonts w:cs="UniNeue-Regular"/>
              <w:color w:val="000000"/>
              <w:spacing w:val="4"/>
              <w:sz w:val="14"/>
              <w:szCs w:val="14"/>
              <w:lang w:eastAsia="en-US" w:bidi="ar-SA"/>
            </w:rPr>
            <w:t>Екимовка</w:t>
          </w:r>
          <w:proofErr w:type="spellEnd"/>
          <w:r>
            <w:rPr>
              <w:rFonts w:cs="UniNeue-Regular"/>
              <w:color w:val="000000"/>
              <w:spacing w:val="4"/>
              <w:sz w:val="14"/>
              <w:szCs w:val="14"/>
              <w:lang w:eastAsia="en-US" w:bidi="ar-SA"/>
            </w:rPr>
            <w:t>, д. 86, Рязанский район, Рязанская область</w:t>
          </w:r>
          <w:r w:rsidRPr="00EE502A">
            <w:rPr>
              <w:rFonts w:ascii="UniNeue-Regular" w:hAnsi="UniNeue-Regular" w:cs="UniNeue-Regular"/>
              <w:color w:val="000000"/>
              <w:spacing w:val="4"/>
              <w:sz w:val="14"/>
              <w:szCs w:val="14"/>
              <w:lang w:eastAsia="en-US" w:bidi="ar-SA"/>
            </w:rPr>
            <w:t>,  Россия</w:t>
          </w:r>
          <w:r>
            <w:rPr>
              <w:rFonts w:cs="UniNeue-Regular"/>
              <w:color w:val="000000"/>
              <w:spacing w:val="4"/>
              <w:sz w:val="14"/>
              <w:szCs w:val="14"/>
              <w:lang w:eastAsia="en-US" w:bidi="ar-SA"/>
            </w:rPr>
            <w:t>, 390546</w:t>
          </w:r>
        </w:p>
      </w:tc>
      <w:tc>
        <w:tcPr>
          <w:tcW w:w="2088" w:type="dxa"/>
        </w:tcPr>
        <w:p w:rsidR="00AA0DBA" w:rsidRPr="00857B12" w:rsidRDefault="00AA0DBA" w:rsidP="00AA0DBA">
          <w:pPr>
            <w:widowControl w:val="0"/>
            <w:suppressAutoHyphens/>
            <w:autoSpaceDE w:val="0"/>
            <w:autoSpaceDN w:val="0"/>
            <w:adjustRightInd w:val="0"/>
            <w:spacing w:after="113" w:line="288" w:lineRule="auto"/>
            <w:textAlignment w:val="center"/>
            <w:rPr>
              <w:rFonts w:cs="UniNeue-Regular"/>
              <w:color w:val="000000"/>
              <w:spacing w:val="4"/>
              <w:sz w:val="14"/>
              <w:szCs w:val="14"/>
              <w:lang w:eastAsia="en-US" w:bidi="ar-SA"/>
            </w:rPr>
          </w:pPr>
          <w:r w:rsidRPr="001D3F75">
            <w:rPr>
              <w:rFonts w:ascii="UniNeue-Regular" w:hAnsi="UniNeue-Regular" w:cs="UniNeue-Regular"/>
              <w:color w:val="000000"/>
              <w:spacing w:val="4"/>
              <w:sz w:val="14"/>
              <w:szCs w:val="14"/>
              <w:lang w:eastAsia="en-US" w:bidi="ar-SA"/>
            </w:rPr>
            <w:t xml:space="preserve">ИНН </w:t>
          </w:r>
          <w:r>
            <w:rPr>
              <w:rFonts w:cs="UniNeue-Regular"/>
              <w:color w:val="000000"/>
              <w:spacing w:val="4"/>
              <w:sz w:val="14"/>
              <w:szCs w:val="14"/>
              <w:lang w:eastAsia="en-US" w:bidi="ar-SA"/>
            </w:rPr>
            <w:t>6215000717</w:t>
          </w:r>
          <w:r>
            <w:rPr>
              <w:rFonts w:ascii="UniNeue-Regular" w:hAnsi="UniNeue-Regular" w:cs="UniNeue-Regular"/>
              <w:color w:val="000000"/>
              <w:spacing w:val="4"/>
              <w:sz w:val="14"/>
              <w:szCs w:val="14"/>
              <w:lang w:eastAsia="en-US" w:bidi="ar-SA"/>
            </w:rPr>
            <w:br/>
            <w:t>КПП 621</w:t>
          </w:r>
          <w:r>
            <w:rPr>
              <w:rFonts w:cs="UniNeue-Regular"/>
              <w:color w:val="000000"/>
              <w:spacing w:val="4"/>
              <w:sz w:val="14"/>
              <w:szCs w:val="14"/>
              <w:lang w:eastAsia="en-US" w:bidi="ar-SA"/>
            </w:rPr>
            <w:t>501001</w:t>
          </w:r>
          <w:r w:rsidRPr="001D3F75">
            <w:rPr>
              <w:rFonts w:ascii="UniNeue-Regular" w:hAnsi="UniNeue-Regular" w:cs="UniNeue-Regular"/>
              <w:color w:val="000000"/>
              <w:spacing w:val="4"/>
              <w:sz w:val="14"/>
              <w:szCs w:val="14"/>
              <w:lang w:eastAsia="en-US" w:bidi="ar-SA"/>
            </w:rPr>
            <w:br/>
            <w:t xml:space="preserve">ОГРН </w:t>
          </w:r>
          <w:r>
            <w:rPr>
              <w:rFonts w:cs="UniNeue-Regular"/>
              <w:color w:val="000000"/>
              <w:spacing w:val="4"/>
              <w:sz w:val="14"/>
              <w:szCs w:val="14"/>
              <w:lang w:eastAsia="en-US" w:bidi="ar-SA"/>
            </w:rPr>
            <w:t>1026200702989</w:t>
          </w:r>
        </w:p>
      </w:tc>
      <w:tc>
        <w:tcPr>
          <w:tcW w:w="2088" w:type="dxa"/>
        </w:tcPr>
        <w:p w:rsidR="00AA0DBA" w:rsidRPr="001D3F75" w:rsidRDefault="00AA0DBA" w:rsidP="00AA0DBA">
          <w:pPr>
            <w:widowControl w:val="0"/>
            <w:suppressAutoHyphens/>
            <w:autoSpaceDE w:val="0"/>
            <w:autoSpaceDN w:val="0"/>
            <w:adjustRightInd w:val="0"/>
            <w:spacing w:after="113" w:line="288" w:lineRule="auto"/>
            <w:textAlignment w:val="center"/>
            <w:rPr>
              <w:rFonts w:ascii="UniNeue-Regular" w:hAnsi="UniNeue-Regular" w:cs="UniNeue-Regular"/>
              <w:color w:val="000000"/>
              <w:spacing w:val="4"/>
              <w:sz w:val="14"/>
              <w:szCs w:val="14"/>
              <w:lang w:eastAsia="en-US" w:bidi="ar-SA"/>
            </w:rPr>
          </w:pPr>
          <w:r>
            <w:rPr>
              <w:rFonts w:cs="UniNeue-Regular"/>
              <w:color w:val="000000"/>
              <w:spacing w:val="4"/>
              <w:sz w:val="14"/>
              <w:szCs w:val="14"/>
              <w:lang w:eastAsia="en-US" w:bidi="ar-SA"/>
            </w:rPr>
            <w:t>Рязанское отделение № 8606 ПАО СБЕРБАНК г. Рязань</w:t>
          </w:r>
        </w:p>
      </w:tc>
      <w:tc>
        <w:tcPr>
          <w:tcW w:w="2335" w:type="dxa"/>
        </w:tcPr>
        <w:p w:rsidR="00AA0DBA" w:rsidRDefault="00AA0DBA" w:rsidP="00AA0DBA">
          <w:pPr>
            <w:widowControl w:val="0"/>
            <w:suppressAutoHyphens/>
            <w:autoSpaceDE w:val="0"/>
            <w:autoSpaceDN w:val="0"/>
            <w:adjustRightInd w:val="0"/>
            <w:spacing w:after="0" w:line="288" w:lineRule="auto"/>
            <w:textAlignment w:val="center"/>
            <w:rPr>
              <w:rFonts w:ascii="UniNeue-Regular" w:hAnsi="UniNeue-Regular"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Р/С 40702810</w:t>
          </w:r>
          <w:r>
            <w:rPr>
              <w:rFonts w:cs="UniNeue-Regular"/>
              <w:color w:val="000000"/>
              <w:spacing w:val="4"/>
              <w:sz w:val="14"/>
              <w:szCs w:val="14"/>
              <w:lang w:eastAsia="en-US" w:bidi="ar-SA"/>
            </w:rPr>
            <w:t>553000162281</w:t>
          </w:r>
        </w:p>
        <w:p w:rsidR="00AA0DBA" w:rsidRPr="00857B12" w:rsidRDefault="00AA0DBA" w:rsidP="00AA0DBA">
          <w:pPr>
            <w:widowControl w:val="0"/>
            <w:suppressAutoHyphens/>
            <w:autoSpaceDE w:val="0"/>
            <w:autoSpaceDN w:val="0"/>
            <w:adjustRightInd w:val="0"/>
            <w:spacing w:after="0" w:line="288" w:lineRule="auto"/>
            <w:textAlignment w:val="center"/>
            <w:rPr>
              <w:rFonts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К/С 30101810</w:t>
          </w:r>
          <w:r>
            <w:rPr>
              <w:rFonts w:cs="UniNeue-Regular"/>
              <w:color w:val="000000"/>
              <w:spacing w:val="4"/>
              <w:sz w:val="14"/>
              <w:szCs w:val="14"/>
              <w:lang w:eastAsia="en-US" w:bidi="ar-SA"/>
            </w:rPr>
            <w:t>500000000614</w:t>
          </w:r>
          <w:r w:rsidRPr="00EE502A">
            <w:rPr>
              <w:rFonts w:ascii="UniNeue-Regular" w:hAnsi="UniNeue-Regular" w:cs="UniNeue-Regular"/>
              <w:color w:val="000000"/>
              <w:spacing w:val="4"/>
              <w:sz w:val="14"/>
              <w:szCs w:val="14"/>
              <w:lang w:eastAsia="en-US" w:bidi="ar-SA"/>
            </w:rPr>
            <w:br/>
            <w:t xml:space="preserve">БИК </w:t>
          </w:r>
          <w:r>
            <w:rPr>
              <w:rFonts w:cs="UniNeue-Regular"/>
              <w:color w:val="000000"/>
              <w:spacing w:val="4"/>
              <w:sz w:val="14"/>
              <w:szCs w:val="14"/>
              <w:lang w:eastAsia="en-US" w:bidi="ar-SA"/>
            </w:rPr>
            <w:t>046126614</w:t>
          </w:r>
        </w:p>
      </w:tc>
    </w:tr>
  </w:tbl>
  <w:p w:rsidR="00ED6E32" w:rsidRDefault="00ED6E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94D" w:rsidRDefault="00D0094D" w:rsidP="00B971E5">
      <w:pPr>
        <w:spacing w:after="0" w:line="240" w:lineRule="auto"/>
      </w:pPr>
      <w:r>
        <w:separator/>
      </w:r>
    </w:p>
  </w:footnote>
  <w:footnote w:type="continuationSeparator" w:id="0">
    <w:p w:rsidR="00D0094D" w:rsidRDefault="00D0094D" w:rsidP="00B9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BA" w:rsidRPr="00420DDD" w:rsidRDefault="00AA0DBA" w:rsidP="00AA0DBA">
    <w:pPr>
      <w:widowControl w:val="0"/>
      <w:suppressAutoHyphens/>
      <w:autoSpaceDE w:val="0"/>
      <w:autoSpaceDN w:val="0"/>
      <w:adjustRightInd w:val="0"/>
      <w:spacing w:after="113" w:line="288" w:lineRule="auto"/>
      <w:ind w:left="5112"/>
      <w:textAlignment w:val="center"/>
      <w:rPr>
        <w:rFonts w:ascii="Calibri" w:hAnsi="Calibri" w:cs="UniNeue-Bold"/>
        <w:b/>
        <w:bCs/>
        <w:color w:val="000000"/>
        <w:spacing w:val="5"/>
        <w:sz w:val="24"/>
        <w:szCs w:val="24"/>
        <w:lang w:eastAsia="en-US" w:bidi="ar-SA"/>
      </w:rPr>
    </w:pPr>
    <w:r>
      <w:rPr>
        <w:rFonts w:ascii="Calibri" w:hAnsi="Calibri" w:cs="UniNeue-Bold"/>
        <w:b/>
        <w:bCs/>
        <w:color w:val="000000"/>
        <w:spacing w:val="5"/>
        <w:sz w:val="24"/>
        <w:szCs w:val="24"/>
        <w:lang w:eastAsia="en-US" w:bidi="ar-SA"/>
      </w:rPr>
      <w:t>А</w:t>
    </w:r>
    <w:r w:rsidRPr="00420DDD">
      <w:rPr>
        <w:rFonts w:ascii="Calibri" w:hAnsi="Calibri" w:cs="UniNeue-Bold"/>
        <w:b/>
        <w:bCs/>
        <w:color w:val="000000"/>
        <w:spacing w:val="5"/>
        <w:sz w:val="24"/>
        <w:szCs w:val="24"/>
        <w:lang w:eastAsia="en-US" w:bidi="ar-SA"/>
      </w:rPr>
      <w:t>О «</w:t>
    </w:r>
    <w:r>
      <w:rPr>
        <w:rFonts w:ascii="Calibri" w:hAnsi="Calibri" w:cs="UniNeue-Bold"/>
        <w:b/>
        <w:bCs/>
        <w:color w:val="000000"/>
        <w:spacing w:val="5"/>
        <w:sz w:val="24"/>
        <w:szCs w:val="24"/>
        <w:lang w:eastAsia="en-US" w:bidi="ar-SA"/>
      </w:rPr>
      <w:t>Рассвет»</w:t>
    </w:r>
  </w:p>
  <w:p w:rsidR="00AA0DBA" w:rsidRPr="00EE502A" w:rsidRDefault="00AA0DBA" w:rsidP="00AA0DBA">
    <w:pPr>
      <w:widowControl w:val="0"/>
      <w:suppressAutoHyphens/>
      <w:autoSpaceDE w:val="0"/>
      <w:autoSpaceDN w:val="0"/>
      <w:adjustRightInd w:val="0"/>
      <w:spacing w:after="113" w:line="288" w:lineRule="auto"/>
      <w:ind w:left="5112"/>
      <w:textAlignment w:val="center"/>
      <w:rPr>
        <w:rFonts w:ascii="Calibri" w:hAnsi="Calibri" w:cs="UniNeue-Regular"/>
        <w:color w:val="000000"/>
        <w:spacing w:val="5"/>
        <w:sz w:val="18"/>
        <w:szCs w:val="18"/>
        <w:lang w:eastAsia="en-US" w:bidi="ar-SA"/>
      </w:rPr>
    </w:pPr>
    <w:r w:rsidRPr="00EE502A">
      <w:rPr>
        <w:rFonts w:ascii="Calibri" w:hAnsi="Calibri" w:cs="UniNeue-Bold"/>
        <w:b/>
        <w:bCs/>
        <w:color w:val="000000"/>
        <w:spacing w:val="5"/>
        <w:sz w:val="18"/>
        <w:szCs w:val="18"/>
        <w:lang w:eastAsia="en-US" w:bidi="ar-SA"/>
      </w:rPr>
      <w:t>Тел.:</w:t>
    </w:r>
    <w:r w:rsidRPr="00EE502A">
      <w:rPr>
        <w:rFonts w:ascii="Calibri" w:hAnsi="Calibri" w:cs="UniNeue-Regular"/>
        <w:color w:val="000000"/>
        <w:spacing w:val="5"/>
        <w:sz w:val="18"/>
        <w:szCs w:val="18"/>
        <w:lang w:eastAsia="en-US" w:bidi="ar-SA"/>
      </w:rPr>
      <w:t xml:space="preserve"> +7 (491</w:t>
    </w:r>
    <w:r>
      <w:rPr>
        <w:rFonts w:ascii="Calibri" w:hAnsi="Calibri" w:cs="UniNeue-Regular"/>
        <w:color w:val="000000"/>
        <w:spacing w:val="5"/>
        <w:sz w:val="18"/>
        <w:szCs w:val="18"/>
        <w:lang w:eastAsia="en-US" w:bidi="ar-SA"/>
      </w:rPr>
      <w:t>2</w:t>
    </w:r>
    <w:r w:rsidRPr="00EE502A">
      <w:rPr>
        <w:rFonts w:ascii="Calibri" w:hAnsi="Calibri" w:cs="UniNeue-Regular"/>
        <w:color w:val="000000"/>
        <w:spacing w:val="5"/>
        <w:sz w:val="18"/>
        <w:szCs w:val="18"/>
        <w:lang w:eastAsia="en-US" w:bidi="ar-SA"/>
      </w:rPr>
      <w:t xml:space="preserve">) </w:t>
    </w:r>
    <w:r>
      <w:rPr>
        <w:rFonts w:ascii="Calibri" w:hAnsi="Calibri" w:cs="UniNeue-Regular"/>
        <w:color w:val="000000"/>
        <w:spacing w:val="5"/>
        <w:sz w:val="18"/>
        <w:szCs w:val="18"/>
        <w:lang w:eastAsia="en-US" w:bidi="ar-SA"/>
      </w:rPr>
      <w:t>37-88-81</w:t>
    </w:r>
    <w:r w:rsidRPr="00EE502A">
      <w:rPr>
        <w:rFonts w:ascii="Calibri" w:hAnsi="Calibri" w:cs="UniNeue-Regular"/>
        <w:color w:val="000000"/>
        <w:spacing w:val="5"/>
        <w:sz w:val="18"/>
        <w:szCs w:val="18"/>
        <w:lang w:eastAsia="en-US" w:bidi="ar-SA"/>
      </w:rPr>
      <w:br/>
    </w:r>
    <w:proofErr w:type="spellStart"/>
    <w:r w:rsidRPr="00EE502A">
      <w:rPr>
        <w:rFonts w:ascii="Calibri" w:hAnsi="Calibri" w:cs="UniNeue-Bold"/>
        <w:b/>
        <w:bCs/>
        <w:color w:val="000000"/>
        <w:spacing w:val="5"/>
        <w:sz w:val="18"/>
        <w:szCs w:val="18"/>
        <w:lang w:eastAsia="en-US" w:bidi="ar-SA"/>
      </w:rPr>
      <w:t>Эл.почта</w:t>
    </w:r>
    <w:proofErr w:type="spellEnd"/>
    <w:r w:rsidRPr="00EE502A">
      <w:rPr>
        <w:rFonts w:ascii="Calibri" w:hAnsi="Calibri" w:cs="UniNeue-Bold"/>
        <w:b/>
        <w:bCs/>
        <w:color w:val="000000"/>
        <w:spacing w:val="5"/>
        <w:sz w:val="18"/>
        <w:szCs w:val="18"/>
        <w:lang w:eastAsia="en-US" w:bidi="ar-SA"/>
      </w:rPr>
      <w:t>:</w:t>
    </w:r>
    <w:r>
      <w:rPr>
        <w:rFonts w:ascii="Calibri" w:hAnsi="Calibri" w:cs="UniNeue-Bold"/>
        <w:b/>
        <w:bCs/>
        <w:color w:val="000000"/>
        <w:spacing w:val="5"/>
        <w:sz w:val="18"/>
        <w:szCs w:val="18"/>
        <w:lang w:eastAsia="en-US" w:bidi="ar-SA"/>
      </w:rPr>
      <w:t xml:space="preserve"> </w:t>
    </w:r>
    <w:proofErr w:type="spellStart"/>
    <w:r>
      <w:rPr>
        <w:rFonts w:ascii="Calibri" w:hAnsi="Calibri" w:cs="UniNeue-Bold"/>
        <w:bCs/>
        <w:color w:val="000000"/>
        <w:spacing w:val="5"/>
        <w:sz w:val="18"/>
        <w:szCs w:val="18"/>
        <w:lang w:val="en-US" w:eastAsia="en-US" w:bidi="ar-SA"/>
      </w:rPr>
      <w:t>lazareva</w:t>
    </w:r>
    <w:proofErr w:type="spellEnd"/>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ra</w:t>
    </w:r>
    <w:proofErr w:type="spellEnd"/>
    <w:r w:rsidRPr="00EE502A">
      <w:rPr>
        <w:rFonts w:ascii="Calibri" w:hAnsi="Calibri" w:cs="UniNeue-Regular"/>
        <w:color w:val="000000"/>
        <w:spacing w:val="5"/>
        <w:sz w:val="18"/>
        <w:szCs w:val="18"/>
        <w:lang w:eastAsia="en-US" w:bidi="ar-SA"/>
      </w:rPr>
      <w:t>-</w:t>
    </w:r>
    <w:r>
      <w:rPr>
        <w:rFonts w:ascii="Calibri" w:hAnsi="Calibri" w:cs="UniNeue-Regular"/>
        <w:color w:val="000000"/>
        <w:spacing w:val="5"/>
        <w:sz w:val="18"/>
        <w:szCs w:val="18"/>
        <w:lang w:val="en-US" w:eastAsia="en-US" w:bidi="ar-SA"/>
      </w:rPr>
      <w:t>group</w:t>
    </w:r>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ru</w:t>
    </w:r>
    <w:proofErr w:type="spellEnd"/>
    <w:r w:rsidRPr="00EE502A">
      <w:rPr>
        <w:rFonts w:ascii="Calibri" w:hAnsi="Calibri" w:cs="UniNeue-Regular"/>
        <w:color w:val="000000"/>
        <w:spacing w:val="5"/>
        <w:sz w:val="18"/>
        <w:szCs w:val="18"/>
        <w:lang w:eastAsia="en-US" w:bidi="ar-SA"/>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621B"/>
    <w:multiLevelType w:val="hybridMultilevel"/>
    <w:tmpl w:val="5AD88B36"/>
    <w:lvl w:ilvl="0" w:tplc="8A22E5A4">
      <w:start w:val="1"/>
      <w:numFmt w:val="decimal"/>
      <w:suff w:val="space"/>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BD3A32"/>
    <w:multiLevelType w:val="hybridMultilevel"/>
    <w:tmpl w:val="E98083C8"/>
    <w:lvl w:ilvl="0" w:tplc="2A509C50">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5E2C08"/>
    <w:multiLevelType w:val="hybridMultilevel"/>
    <w:tmpl w:val="796C924E"/>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5340D"/>
    <w:multiLevelType w:val="hybridMultilevel"/>
    <w:tmpl w:val="0D1063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33FA5"/>
    <w:multiLevelType w:val="hybridMultilevel"/>
    <w:tmpl w:val="E692F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BD4D0C"/>
    <w:multiLevelType w:val="hybridMultilevel"/>
    <w:tmpl w:val="5A7A9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D20009"/>
    <w:multiLevelType w:val="hybridMultilevel"/>
    <w:tmpl w:val="336AB5EA"/>
    <w:lvl w:ilvl="0" w:tplc="FFFFFFFF">
      <w:start w:val="1"/>
      <w:numFmt w:val="decimal"/>
      <w:lvlText w:val="%1)"/>
      <w:lvlJc w:val="left"/>
      <w:pPr>
        <w:ind w:left="1066" w:hanging="357"/>
      </w:pPr>
    </w:lvl>
    <w:lvl w:ilvl="1" w:tplc="EA76628A">
      <w:numFmt w:val="bullet"/>
      <w:lvlText w:val="-"/>
      <w:lvlJc w:val="left"/>
      <w:pPr>
        <w:ind w:left="1146" w:hanging="284"/>
        <w:jc w:val="both"/>
      </w:pPr>
      <w:rPr>
        <w:rFonts w:ascii="Times New Roman" w:hAnsi="Times New Roman" w:cs="Times New Roman" w:hint="default"/>
        <w:b w:val="0"/>
        <w:i w:val="0"/>
        <w:sz w:val="20"/>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cs="Courier New" w:hint="default"/>
      </w:rPr>
    </w:lvl>
    <w:lvl w:ilvl="5" w:tplc="04190005">
      <w:start w:val="1"/>
      <w:numFmt w:val="bullet"/>
      <w:lvlText w:val=""/>
      <w:lvlJc w:val="left"/>
      <w:pPr>
        <w:ind w:left="1066" w:hanging="357"/>
      </w:pPr>
      <w:rPr>
        <w:rFonts w:ascii="Symbol" w:hAnsi="Symbol"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cs="Courier New" w:hint="default"/>
      </w:rPr>
    </w:lvl>
    <w:lvl w:ilvl="8" w:tplc="04190005">
      <w:start w:val="1"/>
      <w:numFmt w:val="bullet"/>
      <w:lvlText w:val=""/>
      <w:lvlJc w:val="left"/>
      <w:pPr>
        <w:ind w:left="7109" w:hanging="360"/>
      </w:pPr>
      <w:rPr>
        <w:rFonts w:ascii="Wingdings" w:hAnsi="Wingdings" w:hint="default"/>
      </w:rPr>
    </w:lvl>
  </w:abstractNum>
  <w:abstractNum w:abstractNumId="7" w15:restartNumberingAfterBreak="0">
    <w:nsid w:val="26E26E78"/>
    <w:multiLevelType w:val="hybridMultilevel"/>
    <w:tmpl w:val="85CA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C01DF"/>
    <w:multiLevelType w:val="hybridMultilevel"/>
    <w:tmpl w:val="D5082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93BC5"/>
    <w:multiLevelType w:val="multilevel"/>
    <w:tmpl w:val="EA927E70"/>
    <w:lvl w:ilvl="0">
      <w:start w:val="1"/>
      <w:numFmt w:val="decimal"/>
      <w:lvlText w:val="Статья %1."/>
      <w:lvlJc w:val="center"/>
      <w:pPr>
        <w:keepNext/>
        <w:autoSpaceDE w:val="0"/>
        <w:autoSpaceDN w:val="0"/>
        <w:spacing w:before="240" w:after="240"/>
        <w:jc w:val="center"/>
        <w:outlineLvl w:val="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36686C85"/>
    <w:multiLevelType w:val="hybridMultilevel"/>
    <w:tmpl w:val="72A0B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8F49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15:restartNumberingAfterBreak="0">
    <w:nsid w:val="39716033"/>
    <w:multiLevelType w:val="hybridMultilevel"/>
    <w:tmpl w:val="4DFE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85A39"/>
    <w:multiLevelType w:val="hybridMultilevel"/>
    <w:tmpl w:val="2F180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205A5E"/>
    <w:multiLevelType w:val="hybridMultilevel"/>
    <w:tmpl w:val="7A488E54"/>
    <w:lvl w:ilvl="0" w:tplc="7A1846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4EAC51F0"/>
    <w:multiLevelType w:val="hybridMultilevel"/>
    <w:tmpl w:val="4BB6E76A"/>
    <w:lvl w:ilvl="0" w:tplc="D318E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ED331A9"/>
    <w:multiLevelType w:val="hybridMultilevel"/>
    <w:tmpl w:val="A810D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1C46D4"/>
    <w:multiLevelType w:val="hybridMultilevel"/>
    <w:tmpl w:val="96B88998"/>
    <w:lvl w:ilvl="0" w:tplc="D390BA6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15:restartNumberingAfterBreak="0">
    <w:nsid w:val="64A72EC1"/>
    <w:multiLevelType w:val="hybridMultilevel"/>
    <w:tmpl w:val="0812EE18"/>
    <w:lvl w:ilvl="0" w:tplc="94482F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670453C5"/>
    <w:multiLevelType w:val="hybridMultilevel"/>
    <w:tmpl w:val="06D6A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F61C5D"/>
    <w:multiLevelType w:val="hybridMultilevel"/>
    <w:tmpl w:val="9F4A8688"/>
    <w:lvl w:ilvl="0" w:tplc="ABE84DA8">
      <w:start w:val="1"/>
      <w:numFmt w:val="bullet"/>
      <w:pStyle w:val="a"/>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7"/>
  </w:num>
  <w:num w:numId="4">
    <w:abstractNumId w:val="15"/>
  </w:num>
  <w:num w:numId="5">
    <w:abstractNumId w:val="4"/>
  </w:num>
  <w:num w:numId="6">
    <w:abstractNumId w:val="19"/>
  </w:num>
  <w:num w:numId="7">
    <w:abstractNumId w:val="5"/>
  </w:num>
  <w:num w:numId="8">
    <w:abstractNumId w:val="2"/>
  </w:num>
  <w:num w:numId="9">
    <w:abstractNumId w:val="12"/>
  </w:num>
  <w:num w:numId="10">
    <w:abstractNumId w:val="3"/>
  </w:num>
  <w:num w:numId="11">
    <w:abstractNumId w:val="17"/>
  </w:num>
  <w:num w:numId="12">
    <w:abstractNumId w:val="10"/>
  </w:num>
  <w:num w:numId="13">
    <w:abstractNumId w:val="13"/>
  </w:num>
  <w:num w:numId="14">
    <w:abstractNumId w:val="1"/>
  </w:num>
  <w:num w:numId="15">
    <w:abstractNumId w:val="16"/>
  </w:num>
  <w:num w:numId="16">
    <w:abstractNumId w:val="11"/>
    <w:lvlOverride w:ilvl="0">
      <w:startOverride w:val="1"/>
    </w:lvlOverride>
  </w:num>
  <w:num w:numId="17">
    <w:abstractNumId w:val="8"/>
  </w:num>
  <w:num w:numId="18">
    <w:abstractNumId w:val="0"/>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E5"/>
    <w:rsid w:val="00004ACE"/>
    <w:rsid w:val="00017BC0"/>
    <w:rsid w:val="000612DB"/>
    <w:rsid w:val="000634F2"/>
    <w:rsid w:val="0008264E"/>
    <w:rsid w:val="00097E61"/>
    <w:rsid w:val="000A006B"/>
    <w:rsid w:val="000A2878"/>
    <w:rsid w:val="000B2A83"/>
    <w:rsid w:val="000B6775"/>
    <w:rsid w:val="000F6616"/>
    <w:rsid w:val="0011444D"/>
    <w:rsid w:val="001252C5"/>
    <w:rsid w:val="00132062"/>
    <w:rsid w:val="00132F74"/>
    <w:rsid w:val="001340E5"/>
    <w:rsid w:val="0014267A"/>
    <w:rsid w:val="001430C7"/>
    <w:rsid w:val="0015185C"/>
    <w:rsid w:val="001661D6"/>
    <w:rsid w:val="00166363"/>
    <w:rsid w:val="00167317"/>
    <w:rsid w:val="0017280F"/>
    <w:rsid w:val="00181F4B"/>
    <w:rsid w:val="0019037E"/>
    <w:rsid w:val="00196E7B"/>
    <w:rsid w:val="001A1BF3"/>
    <w:rsid w:val="001B1625"/>
    <w:rsid w:val="001C19DD"/>
    <w:rsid w:val="001C3191"/>
    <w:rsid w:val="001D3F75"/>
    <w:rsid w:val="001E6A0F"/>
    <w:rsid w:val="001E6B01"/>
    <w:rsid w:val="00205FE0"/>
    <w:rsid w:val="00223E12"/>
    <w:rsid w:val="00227DFC"/>
    <w:rsid w:val="00244291"/>
    <w:rsid w:val="002448E0"/>
    <w:rsid w:val="002571F7"/>
    <w:rsid w:val="00260854"/>
    <w:rsid w:val="00265115"/>
    <w:rsid w:val="00286E28"/>
    <w:rsid w:val="002A0A46"/>
    <w:rsid w:val="002B5ADB"/>
    <w:rsid w:val="002D19C2"/>
    <w:rsid w:val="002D33CE"/>
    <w:rsid w:val="002F06B5"/>
    <w:rsid w:val="00331B02"/>
    <w:rsid w:val="0035565B"/>
    <w:rsid w:val="00386612"/>
    <w:rsid w:val="003B1F42"/>
    <w:rsid w:val="003B6073"/>
    <w:rsid w:val="003C4DB5"/>
    <w:rsid w:val="003D1500"/>
    <w:rsid w:val="003D2D07"/>
    <w:rsid w:val="003D3748"/>
    <w:rsid w:val="003D3E98"/>
    <w:rsid w:val="004032EC"/>
    <w:rsid w:val="00404603"/>
    <w:rsid w:val="004078DC"/>
    <w:rsid w:val="004153D2"/>
    <w:rsid w:val="00415571"/>
    <w:rsid w:val="00420DDD"/>
    <w:rsid w:val="004371D6"/>
    <w:rsid w:val="00441FD8"/>
    <w:rsid w:val="00457CB7"/>
    <w:rsid w:val="00462097"/>
    <w:rsid w:val="004638AF"/>
    <w:rsid w:val="004657ED"/>
    <w:rsid w:val="0047101E"/>
    <w:rsid w:val="00482567"/>
    <w:rsid w:val="00485769"/>
    <w:rsid w:val="004A3CAD"/>
    <w:rsid w:val="004A3EAF"/>
    <w:rsid w:val="004A5927"/>
    <w:rsid w:val="004A5AD6"/>
    <w:rsid w:val="004E0FE3"/>
    <w:rsid w:val="004F003B"/>
    <w:rsid w:val="0050688B"/>
    <w:rsid w:val="00506FF8"/>
    <w:rsid w:val="00510371"/>
    <w:rsid w:val="00517292"/>
    <w:rsid w:val="00526B7B"/>
    <w:rsid w:val="00540517"/>
    <w:rsid w:val="00556214"/>
    <w:rsid w:val="00557710"/>
    <w:rsid w:val="005577A1"/>
    <w:rsid w:val="00565939"/>
    <w:rsid w:val="00577C91"/>
    <w:rsid w:val="0058700C"/>
    <w:rsid w:val="005E3FA3"/>
    <w:rsid w:val="00601338"/>
    <w:rsid w:val="00610E0A"/>
    <w:rsid w:val="00612772"/>
    <w:rsid w:val="006142C1"/>
    <w:rsid w:val="006157F0"/>
    <w:rsid w:val="00623C83"/>
    <w:rsid w:val="006304F2"/>
    <w:rsid w:val="00637C3B"/>
    <w:rsid w:val="006750A9"/>
    <w:rsid w:val="00681E2C"/>
    <w:rsid w:val="0068284C"/>
    <w:rsid w:val="006829B9"/>
    <w:rsid w:val="00692A74"/>
    <w:rsid w:val="006A6AB9"/>
    <w:rsid w:val="006C27DF"/>
    <w:rsid w:val="0070043E"/>
    <w:rsid w:val="0070474C"/>
    <w:rsid w:val="007579AA"/>
    <w:rsid w:val="00760F68"/>
    <w:rsid w:val="00765744"/>
    <w:rsid w:val="00782823"/>
    <w:rsid w:val="00787CBF"/>
    <w:rsid w:val="007927C6"/>
    <w:rsid w:val="007A4CDE"/>
    <w:rsid w:val="007A6683"/>
    <w:rsid w:val="007C012A"/>
    <w:rsid w:val="007C4170"/>
    <w:rsid w:val="007C5A8C"/>
    <w:rsid w:val="007D382E"/>
    <w:rsid w:val="007D43AE"/>
    <w:rsid w:val="007E5A22"/>
    <w:rsid w:val="007F34A7"/>
    <w:rsid w:val="007F6DB4"/>
    <w:rsid w:val="0080282D"/>
    <w:rsid w:val="00810F13"/>
    <w:rsid w:val="008123B4"/>
    <w:rsid w:val="0082200C"/>
    <w:rsid w:val="008235F5"/>
    <w:rsid w:val="00842699"/>
    <w:rsid w:val="008513DC"/>
    <w:rsid w:val="00857B12"/>
    <w:rsid w:val="00873CC2"/>
    <w:rsid w:val="00886B3C"/>
    <w:rsid w:val="008A3936"/>
    <w:rsid w:val="008C1A92"/>
    <w:rsid w:val="008E21B4"/>
    <w:rsid w:val="008E29C7"/>
    <w:rsid w:val="008F2D3C"/>
    <w:rsid w:val="008F65A0"/>
    <w:rsid w:val="00903E49"/>
    <w:rsid w:val="0090561F"/>
    <w:rsid w:val="00907A4A"/>
    <w:rsid w:val="00920041"/>
    <w:rsid w:val="0093657F"/>
    <w:rsid w:val="0094009B"/>
    <w:rsid w:val="009470A7"/>
    <w:rsid w:val="00980CF0"/>
    <w:rsid w:val="00981AF8"/>
    <w:rsid w:val="00992489"/>
    <w:rsid w:val="009A002B"/>
    <w:rsid w:val="009A564E"/>
    <w:rsid w:val="009A5B3E"/>
    <w:rsid w:val="009A7EC7"/>
    <w:rsid w:val="009B3DBB"/>
    <w:rsid w:val="009C1905"/>
    <w:rsid w:val="009C2346"/>
    <w:rsid w:val="009D160F"/>
    <w:rsid w:val="00A379E6"/>
    <w:rsid w:val="00A409E9"/>
    <w:rsid w:val="00A71E07"/>
    <w:rsid w:val="00A8616E"/>
    <w:rsid w:val="00A96A54"/>
    <w:rsid w:val="00AA001D"/>
    <w:rsid w:val="00AA0DBA"/>
    <w:rsid w:val="00AA1CC3"/>
    <w:rsid w:val="00AB72BC"/>
    <w:rsid w:val="00AC0267"/>
    <w:rsid w:val="00AE215A"/>
    <w:rsid w:val="00AE2807"/>
    <w:rsid w:val="00B0340B"/>
    <w:rsid w:val="00B13969"/>
    <w:rsid w:val="00B144BA"/>
    <w:rsid w:val="00B3068F"/>
    <w:rsid w:val="00B3293E"/>
    <w:rsid w:val="00B33652"/>
    <w:rsid w:val="00B57DE0"/>
    <w:rsid w:val="00B665C4"/>
    <w:rsid w:val="00B74A14"/>
    <w:rsid w:val="00B81D40"/>
    <w:rsid w:val="00B9152C"/>
    <w:rsid w:val="00B971E5"/>
    <w:rsid w:val="00BB5223"/>
    <w:rsid w:val="00BC6EA1"/>
    <w:rsid w:val="00BD22BE"/>
    <w:rsid w:val="00BE4762"/>
    <w:rsid w:val="00BF5700"/>
    <w:rsid w:val="00C0407E"/>
    <w:rsid w:val="00C06B56"/>
    <w:rsid w:val="00C13768"/>
    <w:rsid w:val="00C16012"/>
    <w:rsid w:val="00C21861"/>
    <w:rsid w:val="00C21E43"/>
    <w:rsid w:val="00C225BC"/>
    <w:rsid w:val="00C2779D"/>
    <w:rsid w:val="00C279B2"/>
    <w:rsid w:val="00C30CAE"/>
    <w:rsid w:val="00C348BC"/>
    <w:rsid w:val="00C403CE"/>
    <w:rsid w:val="00C52A5E"/>
    <w:rsid w:val="00C53D98"/>
    <w:rsid w:val="00C546E4"/>
    <w:rsid w:val="00C73AB3"/>
    <w:rsid w:val="00C76F95"/>
    <w:rsid w:val="00C96964"/>
    <w:rsid w:val="00CC2C3C"/>
    <w:rsid w:val="00CD078D"/>
    <w:rsid w:val="00CD5133"/>
    <w:rsid w:val="00CE538D"/>
    <w:rsid w:val="00CF228E"/>
    <w:rsid w:val="00D0094D"/>
    <w:rsid w:val="00D01D2E"/>
    <w:rsid w:val="00D0726A"/>
    <w:rsid w:val="00D12F44"/>
    <w:rsid w:val="00D22035"/>
    <w:rsid w:val="00D24EB2"/>
    <w:rsid w:val="00D267D0"/>
    <w:rsid w:val="00D32423"/>
    <w:rsid w:val="00D37592"/>
    <w:rsid w:val="00D42397"/>
    <w:rsid w:val="00D60B8C"/>
    <w:rsid w:val="00D60DA2"/>
    <w:rsid w:val="00D80406"/>
    <w:rsid w:val="00D80AC8"/>
    <w:rsid w:val="00D8339B"/>
    <w:rsid w:val="00DA1116"/>
    <w:rsid w:val="00DA62E8"/>
    <w:rsid w:val="00DA7919"/>
    <w:rsid w:val="00DC00CE"/>
    <w:rsid w:val="00DC271B"/>
    <w:rsid w:val="00DC45DA"/>
    <w:rsid w:val="00DD4DAB"/>
    <w:rsid w:val="00E04329"/>
    <w:rsid w:val="00E06B19"/>
    <w:rsid w:val="00E67416"/>
    <w:rsid w:val="00E761C8"/>
    <w:rsid w:val="00E87530"/>
    <w:rsid w:val="00EB2619"/>
    <w:rsid w:val="00EC2D3E"/>
    <w:rsid w:val="00EC3540"/>
    <w:rsid w:val="00ED02C4"/>
    <w:rsid w:val="00ED13B5"/>
    <w:rsid w:val="00ED6E32"/>
    <w:rsid w:val="00EE502A"/>
    <w:rsid w:val="00EF2A15"/>
    <w:rsid w:val="00F065B3"/>
    <w:rsid w:val="00F13492"/>
    <w:rsid w:val="00F26C8F"/>
    <w:rsid w:val="00F46B6D"/>
    <w:rsid w:val="00F6347E"/>
    <w:rsid w:val="00F65BDE"/>
    <w:rsid w:val="00F76346"/>
    <w:rsid w:val="00F95512"/>
    <w:rsid w:val="00FA5C36"/>
    <w:rsid w:val="00FB47D2"/>
    <w:rsid w:val="00FC0596"/>
    <w:rsid w:val="00FC2958"/>
    <w:rsid w:val="00FC7B16"/>
    <w:rsid w:val="00FE4AB9"/>
    <w:rsid w:val="00FE4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75A59"/>
  <w15:docId w15:val="{5DC7E6F7-EF8B-4D27-9B67-921414B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71E5"/>
    <w:pPr>
      <w:spacing w:after="180" w:line="274" w:lineRule="auto"/>
    </w:pPr>
    <w:rPr>
      <w:sz w:val="22"/>
      <w:szCs w:val="22"/>
      <w:lang w:val="ru-RU" w:eastAsia="ja-JP" w:bidi="ru-RU"/>
    </w:rPr>
  </w:style>
  <w:style w:type="paragraph" w:styleId="1">
    <w:name w:val="heading 1"/>
    <w:basedOn w:val="a0"/>
    <w:next w:val="a0"/>
    <w:link w:val="10"/>
    <w:uiPriority w:val="9"/>
    <w:qFormat/>
    <w:rsid w:val="00ED6E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qFormat/>
    <w:rsid w:val="00ED6E32"/>
    <w:pPr>
      <w:keepNext/>
      <w:tabs>
        <w:tab w:val="num" w:pos="576"/>
      </w:tabs>
      <w:spacing w:after="0" w:line="240" w:lineRule="auto"/>
      <w:ind w:left="576" w:hanging="576"/>
      <w:outlineLvl w:val="1"/>
    </w:pPr>
    <w:rPr>
      <w:rFonts w:ascii="Times New Roman" w:eastAsia="Times New Roman" w:hAnsi="Times New Roman" w:cs="Times New Roman"/>
      <w:sz w:val="28"/>
      <w:szCs w:val="20"/>
      <w:lang w:eastAsia="ru-RU" w:bidi="ar-SA"/>
    </w:rPr>
  </w:style>
  <w:style w:type="paragraph" w:styleId="3">
    <w:name w:val="heading 3"/>
    <w:basedOn w:val="a0"/>
    <w:next w:val="a0"/>
    <w:link w:val="30"/>
    <w:qFormat/>
    <w:rsid w:val="00ED6E32"/>
    <w:pPr>
      <w:keepNext/>
      <w:tabs>
        <w:tab w:val="num" w:pos="720"/>
      </w:tabs>
      <w:spacing w:before="240" w:after="60" w:line="240" w:lineRule="auto"/>
      <w:ind w:left="720" w:hanging="720"/>
      <w:outlineLvl w:val="2"/>
    </w:pPr>
    <w:rPr>
      <w:rFonts w:ascii="Arial" w:eastAsia="Times New Roman" w:hAnsi="Arial" w:cs="Times New Roman"/>
      <w:sz w:val="24"/>
      <w:szCs w:val="20"/>
      <w:lang w:eastAsia="ru-RU" w:bidi="ar-SA"/>
    </w:rPr>
  </w:style>
  <w:style w:type="paragraph" w:styleId="4">
    <w:name w:val="heading 4"/>
    <w:basedOn w:val="a0"/>
    <w:next w:val="a0"/>
    <w:link w:val="40"/>
    <w:uiPriority w:val="99"/>
    <w:unhideWhenUsed/>
    <w:qFormat/>
    <w:rsid w:val="00ED6E32"/>
    <w:pPr>
      <w:keepNext/>
      <w:spacing w:before="240" w:after="60" w:line="240" w:lineRule="auto"/>
      <w:outlineLvl w:val="3"/>
    </w:pPr>
    <w:rPr>
      <w:rFonts w:ascii="Calibri" w:eastAsia="Times New Roman" w:hAnsi="Calibri" w:cs="Times New Roman"/>
      <w:b/>
      <w:bCs/>
      <w:sz w:val="28"/>
      <w:szCs w:val="28"/>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B971E5"/>
    <w:pPr>
      <w:tabs>
        <w:tab w:val="center" w:pos="4677"/>
        <w:tab w:val="right" w:pos="9355"/>
      </w:tabs>
    </w:pPr>
  </w:style>
  <w:style w:type="character" w:customStyle="1" w:styleId="a5">
    <w:name w:val="Верхний колонтитул Знак"/>
    <w:basedOn w:val="a1"/>
    <w:link w:val="a4"/>
    <w:rsid w:val="00B971E5"/>
  </w:style>
  <w:style w:type="paragraph" w:styleId="a6">
    <w:name w:val="footer"/>
    <w:basedOn w:val="a0"/>
    <w:link w:val="a7"/>
    <w:uiPriority w:val="99"/>
    <w:unhideWhenUsed/>
    <w:rsid w:val="00B971E5"/>
    <w:pPr>
      <w:tabs>
        <w:tab w:val="center" w:pos="4677"/>
        <w:tab w:val="right" w:pos="9355"/>
      </w:tabs>
    </w:pPr>
  </w:style>
  <w:style w:type="character" w:customStyle="1" w:styleId="a7">
    <w:name w:val="Нижний колонтитул Знак"/>
    <w:basedOn w:val="a1"/>
    <w:link w:val="a6"/>
    <w:uiPriority w:val="99"/>
    <w:rsid w:val="00B971E5"/>
  </w:style>
  <w:style w:type="paragraph" w:styleId="a">
    <w:name w:val="List Bullet"/>
    <w:basedOn w:val="a0"/>
    <w:uiPriority w:val="31"/>
    <w:qFormat/>
    <w:rsid w:val="00B971E5"/>
    <w:pPr>
      <w:numPr>
        <w:numId w:val="1"/>
      </w:numPr>
      <w:contextualSpacing/>
    </w:pPr>
  </w:style>
  <w:style w:type="table" w:customStyle="1" w:styleId="-11">
    <w:name w:val="Список-таблица 1 светлая1"/>
    <w:basedOn w:val="a2"/>
    <w:uiPriority w:val="46"/>
    <w:rsid w:val="00B971E5"/>
    <w:rPr>
      <w:sz w:val="22"/>
      <w:szCs w:val="22"/>
      <w:lang w:val="ru-RU" w:eastAsia="ja-JP" w:bidi="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asicParagraph">
    <w:name w:val="[Basic Paragraph]"/>
    <w:basedOn w:val="a0"/>
    <w:uiPriority w:val="99"/>
    <w:rsid w:val="00B971E5"/>
    <w:pPr>
      <w:widowControl w:val="0"/>
      <w:autoSpaceDE w:val="0"/>
      <w:autoSpaceDN w:val="0"/>
      <w:adjustRightInd w:val="0"/>
      <w:spacing w:after="0" w:line="288" w:lineRule="auto"/>
      <w:textAlignment w:val="center"/>
    </w:pPr>
    <w:rPr>
      <w:rFonts w:ascii="ProximaNova-Regular" w:hAnsi="ProximaNova-Regular" w:cs="ProximaNova-Regular"/>
      <w:color w:val="000000"/>
      <w:lang w:val="en-US" w:bidi="ar-SA"/>
    </w:rPr>
  </w:style>
  <w:style w:type="table" w:styleId="a8">
    <w:name w:val="Table Grid"/>
    <w:basedOn w:val="a2"/>
    <w:uiPriority w:val="39"/>
    <w:rsid w:val="0093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403CE"/>
    <w:rPr>
      <w:color w:val="0563C1" w:themeColor="hyperlink"/>
      <w:u w:val="single"/>
    </w:rPr>
  </w:style>
  <w:style w:type="paragraph" w:styleId="aa">
    <w:name w:val="Balloon Text"/>
    <w:basedOn w:val="a0"/>
    <w:link w:val="ab"/>
    <w:uiPriority w:val="99"/>
    <w:semiHidden/>
    <w:unhideWhenUsed/>
    <w:rsid w:val="00DA1116"/>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A1116"/>
    <w:rPr>
      <w:rFonts w:ascii="Tahoma" w:hAnsi="Tahoma" w:cs="Tahoma"/>
      <w:sz w:val="16"/>
      <w:szCs w:val="16"/>
      <w:lang w:val="ru-RU" w:eastAsia="ja-JP" w:bidi="ru-RU"/>
    </w:rPr>
  </w:style>
  <w:style w:type="paragraph" w:styleId="ac">
    <w:name w:val="List Paragraph"/>
    <w:aliases w:val="Список с узором,Table-Normal,RSHB_Table-Normal,List Paragraph,Нумерованый список,Список 1,Список точки,Маркер,Subtle Emphasis,head 5,Светлая сетка - Акцент 31,Нумерованный спиков,ПАРАГРАФ,2 Спс точк,список 1,Нумерация,Абзац маркированнный,1"/>
    <w:basedOn w:val="a0"/>
    <w:link w:val="ad"/>
    <w:uiPriority w:val="34"/>
    <w:qFormat/>
    <w:rsid w:val="00A379E6"/>
    <w:pPr>
      <w:ind w:left="720"/>
      <w:contextualSpacing/>
    </w:pPr>
  </w:style>
  <w:style w:type="paragraph" w:styleId="ae">
    <w:name w:val="Normal (Web)"/>
    <w:basedOn w:val="a0"/>
    <w:uiPriority w:val="99"/>
    <w:semiHidden/>
    <w:unhideWhenUsed/>
    <w:rsid w:val="00C2779D"/>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af">
    <w:basedOn w:val="a0"/>
    <w:next w:val="af0"/>
    <w:link w:val="af1"/>
    <w:qFormat/>
    <w:rsid w:val="004A3EAF"/>
    <w:pPr>
      <w:spacing w:after="0" w:line="240" w:lineRule="auto"/>
      <w:jc w:val="center"/>
    </w:pPr>
    <w:rPr>
      <w:rFonts w:ascii="Times New Roman" w:eastAsia="Times New Roman" w:hAnsi="Times New Roman" w:cs="Times New Roman"/>
      <w:b/>
      <w:sz w:val="24"/>
      <w:szCs w:val="20"/>
      <w:lang w:val="en-US" w:eastAsia="ru-RU" w:bidi="ar-SA"/>
    </w:rPr>
  </w:style>
  <w:style w:type="character" w:customStyle="1" w:styleId="af1">
    <w:name w:val="Название Знак"/>
    <w:link w:val="af"/>
    <w:rsid w:val="004A3EAF"/>
    <w:rPr>
      <w:rFonts w:ascii="Times New Roman" w:eastAsia="Times New Roman" w:hAnsi="Times New Roman" w:cs="Times New Roman"/>
      <w:b/>
      <w:szCs w:val="20"/>
      <w:lang w:eastAsia="ru-RU"/>
    </w:rPr>
  </w:style>
  <w:style w:type="paragraph" w:customStyle="1" w:styleId="ConsPlusNormal">
    <w:name w:val="ConsPlusNormal"/>
    <w:rsid w:val="004A3EAF"/>
    <w:pPr>
      <w:autoSpaceDE w:val="0"/>
      <w:autoSpaceDN w:val="0"/>
      <w:adjustRightInd w:val="0"/>
    </w:pPr>
    <w:rPr>
      <w:rFonts w:ascii="Arial" w:eastAsia="Times New Roman" w:hAnsi="Arial" w:cs="Arial"/>
      <w:sz w:val="20"/>
      <w:szCs w:val="20"/>
      <w:lang w:val="ru-RU" w:eastAsia="ru-RU"/>
    </w:rPr>
  </w:style>
  <w:style w:type="paragraph" w:customStyle="1" w:styleId="11">
    <w:name w:val="Заголовок 11"/>
    <w:rsid w:val="004A3EAF"/>
    <w:pPr>
      <w:widowControl w:val="0"/>
      <w:spacing w:before="360" w:after="40"/>
    </w:pPr>
    <w:rPr>
      <w:rFonts w:ascii="Times New Roman" w:eastAsia="Times New Roman" w:hAnsi="Times New Roman" w:cs="Times New Roman"/>
      <w:b/>
      <w:szCs w:val="20"/>
      <w:lang w:val="ru-RU" w:eastAsia="ru-RU"/>
    </w:rPr>
  </w:style>
  <w:style w:type="character" w:customStyle="1" w:styleId="ad">
    <w:name w:val="Абзац списка Знак"/>
    <w:aliases w:val="Список с узором Знак,Table-Normal Знак,RSHB_Table-Normal Знак,List Paragraph Знак,Нумерованый список Знак,Список 1 Знак,Список точки Знак,Маркер Знак,Subtle Emphasis Знак,head 5 Знак,Светлая сетка - Акцент 31 Знак,ПАРАГРАФ Знак,1 Знак"/>
    <w:link w:val="ac"/>
    <w:uiPriority w:val="34"/>
    <w:qFormat/>
    <w:locked/>
    <w:rsid w:val="004A3EAF"/>
    <w:rPr>
      <w:sz w:val="22"/>
      <w:szCs w:val="22"/>
      <w:lang w:val="ru-RU" w:eastAsia="ja-JP" w:bidi="ru-RU"/>
    </w:rPr>
  </w:style>
  <w:style w:type="character" w:customStyle="1" w:styleId="SUBST">
    <w:name w:val="__SUBST"/>
    <w:rsid w:val="004A3EAF"/>
    <w:rPr>
      <w:b/>
      <w:i/>
      <w:sz w:val="22"/>
    </w:rPr>
  </w:style>
  <w:style w:type="paragraph" w:styleId="af0">
    <w:name w:val="Title"/>
    <w:basedOn w:val="a0"/>
    <w:next w:val="a0"/>
    <w:link w:val="af2"/>
    <w:uiPriority w:val="10"/>
    <w:qFormat/>
    <w:rsid w:val="004A3E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1"/>
    <w:link w:val="af0"/>
    <w:uiPriority w:val="10"/>
    <w:rsid w:val="004A3EAF"/>
    <w:rPr>
      <w:rFonts w:asciiTheme="majorHAnsi" w:eastAsiaTheme="majorEastAsia" w:hAnsiTheme="majorHAnsi" w:cstheme="majorBidi"/>
      <w:spacing w:val="-10"/>
      <w:kern w:val="28"/>
      <w:sz w:val="56"/>
      <w:szCs w:val="56"/>
      <w:lang w:val="ru-RU" w:eastAsia="ja-JP" w:bidi="ru-RU"/>
    </w:rPr>
  </w:style>
  <w:style w:type="character" w:customStyle="1" w:styleId="20">
    <w:name w:val="Заголовок 2 Знак"/>
    <w:basedOn w:val="a1"/>
    <w:link w:val="2"/>
    <w:uiPriority w:val="99"/>
    <w:rsid w:val="00ED6E32"/>
    <w:rPr>
      <w:rFonts w:ascii="Times New Roman" w:eastAsia="Times New Roman" w:hAnsi="Times New Roman" w:cs="Times New Roman"/>
      <w:sz w:val="28"/>
      <w:szCs w:val="20"/>
      <w:lang w:val="ru-RU" w:eastAsia="ru-RU"/>
    </w:rPr>
  </w:style>
  <w:style w:type="character" w:customStyle="1" w:styleId="30">
    <w:name w:val="Заголовок 3 Знак"/>
    <w:basedOn w:val="a1"/>
    <w:link w:val="3"/>
    <w:rsid w:val="00ED6E32"/>
    <w:rPr>
      <w:rFonts w:ascii="Arial" w:eastAsia="Times New Roman" w:hAnsi="Arial" w:cs="Times New Roman"/>
      <w:szCs w:val="20"/>
      <w:lang w:val="ru-RU" w:eastAsia="ru-RU"/>
    </w:rPr>
  </w:style>
  <w:style w:type="character" w:customStyle="1" w:styleId="40">
    <w:name w:val="Заголовок 4 Знак"/>
    <w:basedOn w:val="a1"/>
    <w:link w:val="4"/>
    <w:uiPriority w:val="99"/>
    <w:rsid w:val="00ED6E32"/>
    <w:rPr>
      <w:rFonts w:ascii="Calibri" w:eastAsia="Times New Roman" w:hAnsi="Calibri" w:cs="Times New Roman"/>
      <w:b/>
      <w:bCs/>
      <w:sz w:val="28"/>
      <w:szCs w:val="28"/>
      <w:lang w:val="ru-RU" w:eastAsia="ru-RU"/>
    </w:rPr>
  </w:style>
  <w:style w:type="paragraph" w:styleId="af3">
    <w:name w:val="Body Text"/>
    <w:basedOn w:val="a0"/>
    <w:link w:val="af4"/>
    <w:rsid w:val="00ED6E32"/>
    <w:pPr>
      <w:spacing w:after="120" w:line="240" w:lineRule="auto"/>
    </w:pPr>
    <w:rPr>
      <w:rFonts w:ascii="Times New Roman" w:eastAsia="Times New Roman" w:hAnsi="Times New Roman" w:cs="Times New Roman"/>
      <w:sz w:val="20"/>
      <w:szCs w:val="20"/>
      <w:lang w:val="x-none" w:eastAsia="ru-RU" w:bidi="ar-SA"/>
    </w:rPr>
  </w:style>
  <w:style w:type="character" w:customStyle="1" w:styleId="af4">
    <w:name w:val="Основной текст Знак"/>
    <w:basedOn w:val="a1"/>
    <w:link w:val="af3"/>
    <w:rsid w:val="00ED6E32"/>
    <w:rPr>
      <w:rFonts w:ascii="Times New Roman" w:eastAsia="Times New Roman" w:hAnsi="Times New Roman" w:cs="Times New Roman"/>
      <w:sz w:val="20"/>
      <w:szCs w:val="20"/>
      <w:lang w:val="x-none" w:eastAsia="ru-RU"/>
    </w:rPr>
  </w:style>
  <w:style w:type="paragraph" w:customStyle="1" w:styleId="af5">
    <w:name w:val="???????"/>
    <w:rsid w:val="00ED6E32"/>
    <w:pPr>
      <w:overflowPunct w:val="0"/>
      <w:autoSpaceDE w:val="0"/>
      <w:autoSpaceDN w:val="0"/>
      <w:adjustRightInd w:val="0"/>
    </w:pPr>
    <w:rPr>
      <w:rFonts w:ascii="Times New Roman" w:eastAsia="Times New Roman" w:hAnsi="Times New Roman" w:cs="Times New Roman"/>
      <w:sz w:val="20"/>
      <w:szCs w:val="20"/>
      <w:lang w:val="ru-RU" w:eastAsia="ru-RU"/>
    </w:rPr>
  </w:style>
  <w:style w:type="paragraph" w:styleId="21">
    <w:name w:val="Body Text 2"/>
    <w:basedOn w:val="a0"/>
    <w:link w:val="22"/>
    <w:uiPriority w:val="99"/>
    <w:semiHidden/>
    <w:unhideWhenUsed/>
    <w:rsid w:val="00ED6E32"/>
    <w:pPr>
      <w:spacing w:after="120" w:line="480" w:lineRule="auto"/>
    </w:pPr>
  </w:style>
  <w:style w:type="character" w:customStyle="1" w:styleId="22">
    <w:name w:val="Основной текст 2 Знак"/>
    <w:basedOn w:val="a1"/>
    <w:link w:val="21"/>
    <w:uiPriority w:val="99"/>
    <w:semiHidden/>
    <w:rsid w:val="00ED6E32"/>
    <w:rPr>
      <w:sz w:val="22"/>
      <w:szCs w:val="22"/>
      <w:lang w:val="ru-RU" w:eastAsia="ja-JP" w:bidi="ru-RU"/>
    </w:rPr>
  </w:style>
  <w:style w:type="paragraph" w:styleId="31">
    <w:name w:val="Body Text Indent 3"/>
    <w:basedOn w:val="a0"/>
    <w:link w:val="32"/>
    <w:uiPriority w:val="99"/>
    <w:unhideWhenUsed/>
    <w:rsid w:val="00ED6E32"/>
    <w:pPr>
      <w:spacing w:after="120"/>
      <w:ind w:left="283"/>
    </w:pPr>
    <w:rPr>
      <w:sz w:val="16"/>
      <w:szCs w:val="16"/>
    </w:rPr>
  </w:style>
  <w:style w:type="character" w:customStyle="1" w:styleId="32">
    <w:name w:val="Основной текст с отступом 3 Знак"/>
    <w:basedOn w:val="a1"/>
    <w:link w:val="31"/>
    <w:uiPriority w:val="99"/>
    <w:rsid w:val="00ED6E32"/>
    <w:rPr>
      <w:sz w:val="16"/>
      <w:szCs w:val="16"/>
      <w:lang w:val="ru-RU" w:eastAsia="ja-JP" w:bidi="ru-RU"/>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qFormat/>
    <w:rsid w:val="00ED6E32"/>
    <w:rPr>
      <w:rFonts w:cs="Times New Roman"/>
      <w:vertAlign w:val="superscript"/>
    </w:rPr>
  </w:style>
  <w:style w:type="paragraph" w:customStyle="1" w:styleId="Iiiaeuiue">
    <w:name w:val="Ii?iaeuiue"/>
    <w:uiPriority w:val="99"/>
    <w:rsid w:val="00ED6E32"/>
    <w:pPr>
      <w:autoSpaceDE w:val="0"/>
      <w:autoSpaceDN w:val="0"/>
    </w:pPr>
    <w:rPr>
      <w:rFonts w:ascii="Times New Roman" w:eastAsia="Times New Roman" w:hAnsi="Times New Roman" w:cs="Times New Roman"/>
      <w:sz w:val="20"/>
      <w:szCs w:val="20"/>
      <w:lang w:val="ru-RU" w:eastAsia="ru-RU"/>
    </w:rPr>
  </w:style>
  <w:style w:type="character" w:customStyle="1" w:styleId="FontStyle11">
    <w:name w:val="Font Style11"/>
    <w:uiPriority w:val="99"/>
    <w:rsid w:val="00ED6E32"/>
    <w:rPr>
      <w:rFonts w:ascii="Times New Roman" w:hAnsi="Times New Roman"/>
      <w:b/>
      <w:color w:val="000000"/>
      <w:sz w:val="24"/>
    </w:rPr>
  </w:style>
  <w:style w:type="character" w:customStyle="1" w:styleId="DLSVAR">
    <w:name w:val="DLSVAR"/>
    <w:rsid w:val="00ED6E32"/>
    <w:rPr>
      <w:color w:val="auto"/>
      <w:u w:val="none"/>
      <w:effect w:val="none"/>
      <w:vertAlign w:val="baseline"/>
    </w:rPr>
  </w:style>
  <w:style w:type="character" w:customStyle="1" w:styleId="10">
    <w:name w:val="Заголовок 1 Знак"/>
    <w:basedOn w:val="a1"/>
    <w:link w:val="1"/>
    <w:uiPriority w:val="9"/>
    <w:rsid w:val="00ED6E32"/>
    <w:rPr>
      <w:rFonts w:asciiTheme="majorHAnsi" w:eastAsiaTheme="majorEastAsia" w:hAnsiTheme="majorHAnsi" w:cstheme="majorBidi"/>
      <w:color w:val="2E74B5" w:themeColor="accent1" w:themeShade="BF"/>
      <w:sz w:val="32"/>
      <w:szCs w:val="32"/>
      <w:lang w:val="ru-RU" w:eastAsia="ja-JP" w:bidi="ru-RU"/>
    </w:rPr>
  </w:style>
  <w:style w:type="paragraph" w:styleId="33">
    <w:name w:val="Body Text 3"/>
    <w:basedOn w:val="a0"/>
    <w:link w:val="34"/>
    <w:uiPriority w:val="99"/>
    <w:rsid w:val="00ED6E32"/>
    <w:pPr>
      <w:spacing w:after="120" w:line="240" w:lineRule="auto"/>
    </w:pPr>
    <w:rPr>
      <w:rFonts w:ascii="Times New Roman" w:eastAsia="Times New Roman" w:hAnsi="Times New Roman" w:cs="Times New Roman"/>
      <w:sz w:val="16"/>
      <w:szCs w:val="16"/>
      <w:lang w:eastAsia="ru-RU" w:bidi="ar-SA"/>
    </w:rPr>
  </w:style>
  <w:style w:type="character" w:customStyle="1" w:styleId="34">
    <w:name w:val="Основной текст 3 Знак"/>
    <w:basedOn w:val="a1"/>
    <w:link w:val="33"/>
    <w:uiPriority w:val="99"/>
    <w:rsid w:val="00ED6E32"/>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3367">
      <w:bodyDiv w:val="1"/>
      <w:marLeft w:val="0"/>
      <w:marRight w:val="0"/>
      <w:marTop w:val="0"/>
      <w:marBottom w:val="0"/>
      <w:divBdr>
        <w:top w:val="none" w:sz="0" w:space="0" w:color="auto"/>
        <w:left w:val="none" w:sz="0" w:space="0" w:color="auto"/>
        <w:bottom w:val="none" w:sz="0" w:space="0" w:color="auto"/>
        <w:right w:val="none" w:sz="0" w:space="0" w:color="auto"/>
      </w:divBdr>
    </w:div>
    <w:div w:id="492642206">
      <w:bodyDiv w:val="1"/>
      <w:marLeft w:val="0"/>
      <w:marRight w:val="0"/>
      <w:marTop w:val="0"/>
      <w:marBottom w:val="0"/>
      <w:divBdr>
        <w:top w:val="none" w:sz="0" w:space="0" w:color="auto"/>
        <w:left w:val="none" w:sz="0" w:space="0" w:color="auto"/>
        <w:bottom w:val="none" w:sz="0" w:space="0" w:color="auto"/>
        <w:right w:val="none" w:sz="0" w:space="0" w:color="auto"/>
      </w:divBdr>
    </w:div>
    <w:div w:id="540241769">
      <w:bodyDiv w:val="1"/>
      <w:marLeft w:val="0"/>
      <w:marRight w:val="0"/>
      <w:marTop w:val="0"/>
      <w:marBottom w:val="0"/>
      <w:divBdr>
        <w:top w:val="none" w:sz="0" w:space="0" w:color="auto"/>
        <w:left w:val="none" w:sz="0" w:space="0" w:color="auto"/>
        <w:bottom w:val="none" w:sz="0" w:space="0" w:color="auto"/>
        <w:right w:val="none" w:sz="0" w:space="0" w:color="auto"/>
      </w:divBdr>
    </w:div>
    <w:div w:id="1185677469">
      <w:bodyDiv w:val="1"/>
      <w:marLeft w:val="0"/>
      <w:marRight w:val="0"/>
      <w:marTop w:val="0"/>
      <w:marBottom w:val="0"/>
      <w:divBdr>
        <w:top w:val="none" w:sz="0" w:space="0" w:color="auto"/>
        <w:left w:val="none" w:sz="0" w:space="0" w:color="auto"/>
        <w:bottom w:val="none" w:sz="0" w:space="0" w:color="auto"/>
        <w:right w:val="none" w:sz="0" w:space="0" w:color="auto"/>
      </w:divBdr>
    </w:div>
    <w:div w:id="1338925704">
      <w:bodyDiv w:val="1"/>
      <w:marLeft w:val="0"/>
      <w:marRight w:val="0"/>
      <w:marTop w:val="0"/>
      <w:marBottom w:val="0"/>
      <w:divBdr>
        <w:top w:val="none" w:sz="0" w:space="0" w:color="auto"/>
        <w:left w:val="none" w:sz="0" w:space="0" w:color="auto"/>
        <w:bottom w:val="none" w:sz="0" w:space="0" w:color="auto"/>
        <w:right w:val="none" w:sz="0" w:space="0" w:color="auto"/>
      </w:divBdr>
    </w:div>
    <w:div w:id="1563709426">
      <w:bodyDiv w:val="1"/>
      <w:marLeft w:val="0"/>
      <w:marRight w:val="0"/>
      <w:marTop w:val="0"/>
      <w:marBottom w:val="0"/>
      <w:divBdr>
        <w:top w:val="none" w:sz="0" w:space="0" w:color="auto"/>
        <w:left w:val="none" w:sz="0" w:space="0" w:color="auto"/>
        <w:bottom w:val="none" w:sz="0" w:space="0" w:color="auto"/>
        <w:right w:val="none" w:sz="0" w:space="0" w:color="auto"/>
      </w:divBdr>
    </w:div>
    <w:div w:id="1619295103">
      <w:bodyDiv w:val="1"/>
      <w:marLeft w:val="0"/>
      <w:marRight w:val="0"/>
      <w:marTop w:val="0"/>
      <w:marBottom w:val="0"/>
      <w:divBdr>
        <w:top w:val="none" w:sz="0" w:space="0" w:color="auto"/>
        <w:left w:val="none" w:sz="0" w:space="0" w:color="auto"/>
        <w:bottom w:val="none" w:sz="0" w:space="0" w:color="auto"/>
        <w:right w:val="none" w:sz="0" w:space="0" w:color="auto"/>
      </w:divBdr>
      <w:divsChild>
        <w:div w:id="111827563">
          <w:marLeft w:val="0"/>
          <w:marRight w:val="0"/>
          <w:marTop w:val="0"/>
          <w:marBottom w:val="0"/>
          <w:divBdr>
            <w:top w:val="none" w:sz="0" w:space="0" w:color="auto"/>
            <w:left w:val="none" w:sz="0" w:space="0" w:color="auto"/>
            <w:bottom w:val="none" w:sz="0" w:space="0" w:color="auto"/>
            <w:right w:val="none" w:sz="0" w:space="0" w:color="auto"/>
          </w:divBdr>
        </w:div>
        <w:div w:id="268661335">
          <w:marLeft w:val="0"/>
          <w:marRight w:val="0"/>
          <w:marTop w:val="0"/>
          <w:marBottom w:val="0"/>
          <w:divBdr>
            <w:top w:val="none" w:sz="0" w:space="0" w:color="auto"/>
            <w:left w:val="none" w:sz="0" w:space="0" w:color="auto"/>
            <w:bottom w:val="none" w:sz="0" w:space="0" w:color="auto"/>
            <w:right w:val="none" w:sz="0" w:space="0" w:color="auto"/>
          </w:divBdr>
        </w:div>
        <w:div w:id="522859222">
          <w:marLeft w:val="0"/>
          <w:marRight w:val="0"/>
          <w:marTop w:val="0"/>
          <w:marBottom w:val="0"/>
          <w:divBdr>
            <w:top w:val="none" w:sz="0" w:space="0" w:color="auto"/>
            <w:left w:val="none" w:sz="0" w:space="0" w:color="auto"/>
            <w:bottom w:val="none" w:sz="0" w:space="0" w:color="auto"/>
            <w:right w:val="none" w:sz="0" w:space="0" w:color="auto"/>
          </w:divBdr>
        </w:div>
        <w:div w:id="627276789">
          <w:marLeft w:val="0"/>
          <w:marRight w:val="0"/>
          <w:marTop w:val="0"/>
          <w:marBottom w:val="0"/>
          <w:divBdr>
            <w:top w:val="none" w:sz="0" w:space="0" w:color="auto"/>
            <w:left w:val="none" w:sz="0" w:space="0" w:color="auto"/>
            <w:bottom w:val="none" w:sz="0" w:space="0" w:color="auto"/>
            <w:right w:val="none" w:sz="0" w:space="0" w:color="auto"/>
          </w:divBdr>
        </w:div>
        <w:div w:id="12945603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99863D79D6830C50896F217B4517499FE6D921E5864D12B37B6B2A69A1A2175CE309CB73D22C5DbFgF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erban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berbank.ru" TargetMode="External"/><Relationship Id="rId4" Type="http://schemas.openxmlformats.org/officeDocument/2006/relationships/settings" Target="settings.xml"/><Relationship Id="rId9" Type="http://schemas.openxmlformats.org/officeDocument/2006/relationships/hyperlink" Target="http://www.sberbank.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7AA4-8A83-463D-9E76-CCE1F7DA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24083</Words>
  <Characters>137278</Characters>
  <Application>Microsoft Office Word</Application>
  <DocSecurity>0</DocSecurity>
  <Lines>1143</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sofia.kilkinova@gmail.com</dc:creator>
  <cp:lastModifiedBy>Морозова Елена Владимировна</cp:lastModifiedBy>
  <cp:revision>6</cp:revision>
  <cp:lastPrinted>2022-08-02T09:04:00Z</cp:lastPrinted>
  <dcterms:created xsi:type="dcterms:W3CDTF">2022-08-02T09:04:00Z</dcterms:created>
  <dcterms:modified xsi:type="dcterms:W3CDTF">2022-08-05T11:22:00Z</dcterms:modified>
</cp:coreProperties>
</file>